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226D" w:rsidRPr="003C5C83" w:rsidRDefault="004E226D" w:rsidP="001808F3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b/>
          <w:color w:val="000000"/>
          <w:sz w:val="22"/>
          <w:szCs w:val="22"/>
          <w:lang w:eastAsia="hu-HU"/>
        </w:rPr>
      </w:pPr>
      <w:r w:rsidRPr="003C5C83">
        <w:rPr>
          <w:rFonts w:ascii="Times New Roman" w:hAnsi="Times New Roman"/>
          <w:b/>
          <w:color w:val="000000"/>
          <w:sz w:val="22"/>
          <w:szCs w:val="22"/>
          <w:lang w:eastAsia="hu-HU"/>
        </w:rPr>
        <w:t>TANULMÁNYI MEGÁLLAPODÁS</w:t>
      </w:r>
    </w:p>
    <w:p w:rsidR="004E226D" w:rsidRPr="003C5C83" w:rsidRDefault="004E226D" w:rsidP="001808F3">
      <w:pPr>
        <w:suppressAutoHyphens w:val="0"/>
        <w:autoSpaceDE w:val="0"/>
        <w:autoSpaceDN w:val="0"/>
        <w:adjustRightInd w:val="0"/>
        <w:rPr>
          <w:rFonts w:ascii="Times New Roman" w:hAnsi="Times New Roman"/>
          <w:b/>
          <w:color w:val="000000"/>
          <w:sz w:val="22"/>
          <w:szCs w:val="22"/>
          <w:lang w:eastAsia="hu-HU"/>
        </w:rPr>
      </w:pPr>
    </w:p>
    <w:p w:rsidR="004E226D" w:rsidRPr="003C5C83" w:rsidRDefault="004E226D" w:rsidP="001808F3">
      <w:pPr>
        <w:suppressAutoHyphens w:val="0"/>
        <w:autoSpaceDE w:val="0"/>
        <w:autoSpaceDN w:val="0"/>
        <w:adjustRightInd w:val="0"/>
        <w:rPr>
          <w:rFonts w:ascii="Times New Roman" w:hAnsi="Times New Roman"/>
          <w:b/>
          <w:color w:val="000000"/>
          <w:sz w:val="22"/>
          <w:szCs w:val="22"/>
          <w:lang w:eastAsia="hu-HU"/>
        </w:rPr>
      </w:pPr>
    </w:p>
    <w:p w:rsidR="004E226D" w:rsidRPr="003C5C83" w:rsidRDefault="004E226D" w:rsidP="001808F3">
      <w:pPr>
        <w:suppressAutoHyphens w:val="0"/>
        <w:autoSpaceDE w:val="0"/>
        <w:autoSpaceDN w:val="0"/>
        <w:adjustRightInd w:val="0"/>
        <w:rPr>
          <w:rFonts w:ascii="Times New Roman" w:hAnsi="Times New Roman"/>
          <w:b/>
          <w:color w:val="000000"/>
          <w:sz w:val="22"/>
          <w:szCs w:val="22"/>
          <w:lang w:eastAsia="hu-HU"/>
        </w:rPr>
      </w:pPr>
      <w:r w:rsidRPr="003C5C83">
        <w:rPr>
          <w:rFonts w:ascii="Times New Roman" w:hAnsi="Times New Roman"/>
          <w:color w:val="000000"/>
          <w:sz w:val="22"/>
          <w:szCs w:val="22"/>
          <w:lang w:eastAsia="hu-HU"/>
        </w:rPr>
        <w:t>mely létrejött egyrészről</w:t>
      </w:r>
      <w:r w:rsidR="00753B75" w:rsidRPr="003C5C83">
        <w:rPr>
          <w:rFonts w:ascii="Times New Roman" w:hAnsi="Times New Roman"/>
          <w:color w:val="000000"/>
          <w:sz w:val="22"/>
          <w:szCs w:val="22"/>
          <w:lang w:eastAsia="hu-HU"/>
        </w:rPr>
        <w:t xml:space="preserve"> a(z)</w:t>
      </w:r>
      <w:r w:rsidRPr="003C5C83">
        <w:rPr>
          <w:rFonts w:ascii="Times New Roman" w:hAnsi="Times New Roman"/>
          <w:b/>
          <w:color w:val="000000"/>
          <w:sz w:val="22"/>
          <w:szCs w:val="22"/>
          <w:lang w:eastAsia="hu-HU"/>
        </w:rPr>
        <w:t xml:space="preserve"> </w:t>
      </w:r>
      <w:r w:rsidR="00753B75" w:rsidRPr="003C5C83">
        <w:rPr>
          <w:rFonts w:ascii="Times New Roman" w:hAnsi="Times New Roman"/>
          <w:b/>
          <w:color w:val="000000"/>
          <w:sz w:val="22"/>
          <w:szCs w:val="22"/>
          <w:lang w:eastAsia="hu-HU"/>
        </w:rPr>
        <w:t>………………………………………………………………………………………………………</w:t>
      </w:r>
      <w:r w:rsidRPr="003C5C83">
        <w:rPr>
          <w:rFonts w:ascii="Times New Roman" w:hAnsi="Times New Roman"/>
          <w:b/>
          <w:color w:val="000000"/>
          <w:sz w:val="22"/>
          <w:szCs w:val="22"/>
          <w:lang w:eastAsia="hu-HU"/>
        </w:rPr>
        <w:t xml:space="preserve"> </w:t>
      </w:r>
      <w:r w:rsidR="00952231" w:rsidRPr="003C5C83">
        <w:rPr>
          <w:rFonts w:ascii="Times New Roman" w:hAnsi="Times New Roman"/>
          <w:b/>
          <w:color w:val="000000"/>
          <w:sz w:val="22"/>
          <w:szCs w:val="22"/>
          <w:lang w:eastAsia="hu-HU"/>
        </w:rPr>
        <w:t>(</w:t>
      </w:r>
      <w:r w:rsidR="00753B75" w:rsidRPr="003C5C83">
        <w:rPr>
          <w:rFonts w:ascii="Times New Roman" w:hAnsi="Times New Roman"/>
          <w:color w:val="000000"/>
          <w:sz w:val="22"/>
          <w:szCs w:val="22"/>
          <w:lang w:eastAsia="hu-HU"/>
        </w:rPr>
        <w:t>cím:…………………………………………………………..</w:t>
      </w:r>
      <w:r w:rsidR="00952231" w:rsidRPr="003C5C83">
        <w:rPr>
          <w:rFonts w:ascii="Times New Roman" w:hAnsi="Times New Roman"/>
          <w:color w:val="000000"/>
          <w:sz w:val="22"/>
          <w:szCs w:val="22"/>
          <w:lang w:eastAsia="hu-HU"/>
        </w:rPr>
        <w:t>)</w:t>
      </w:r>
      <w:r w:rsidRPr="003C5C83">
        <w:rPr>
          <w:rFonts w:ascii="Times New Roman" w:hAnsi="Times New Roman"/>
          <w:color w:val="000000"/>
          <w:sz w:val="22"/>
          <w:szCs w:val="22"/>
          <w:lang w:eastAsia="hu-HU"/>
        </w:rPr>
        <w:t xml:space="preserve"> –</w:t>
      </w:r>
      <w:r w:rsidR="00952231" w:rsidRPr="003C5C83">
        <w:rPr>
          <w:rFonts w:ascii="Times New Roman" w:hAnsi="Times New Roman"/>
          <w:color w:val="000000"/>
          <w:sz w:val="22"/>
          <w:szCs w:val="22"/>
          <w:lang w:eastAsia="hu-HU"/>
        </w:rPr>
        <w:t xml:space="preserve"> </w:t>
      </w:r>
      <w:r w:rsidRPr="003C5C83">
        <w:rPr>
          <w:rFonts w:ascii="Times New Roman" w:hAnsi="Times New Roman"/>
          <w:b/>
          <w:color w:val="000000"/>
          <w:sz w:val="22"/>
          <w:szCs w:val="22"/>
          <w:lang w:eastAsia="hu-HU"/>
        </w:rPr>
        <w:t xml:space="preserve">képviselője </w:t>
      </w:r>
      <w:r w:rsidR="00753B75" w:rsidRPr="003C5C83">
        <w:rPr>
          <w:rFonts w:ascii="Times New Roman" w:hAnsi="Times New Roman"/>
          <w:b/>
          <w:color w:val="000000"/>
          <w:sz w:val="22"/>
          <w:szCs w:val="22"/>
          <w:lang w:eastAsia="hu-HU"/>
        </w:rPr>
        <w:t>…………………………………</w:t>
      </w:r>
      <w:r w:rsidRPr="003C5C83">
        <w:rPr>
          <w:rFonts w:ascii="Times New Roman" w:hAnsi="Times New Roman"/>
          <w:color w:val="000000"/>
          <w:sz w:val="22"/>
          <w:szCs w:val="22"/>
          <w:lang w:eastAsia="hu-HU"/>
        </w:rPr>
        <w:t xml:space="preserve"> </w:t>
      </w:r>
      <w:r w:rsidRPr="003C5C83">
        <w:rPr>
          <w:rFonts w:ascii="Times New Roman" w:hAnsi="Times New Roman"/>
          <w:b/>
          <w:color w:val="000000"/>
          <w:sz w:val="22"/>
          <w:szCs w:val="22"/>
          <w:lang w:eastAsia="hu-HU"/>
        </w:rPr>
        <w:t>intézményvezető</w:t>
      </w:r>
      <w:r w:rsidR="00952231" w:rsidRPr="003C5C83">
        <w:rPr>
          <w:rFonts w:ascii="Times New Roman" w:hAnsi="Times New Roman"/>
          <w:b/>
          <w:color w:val="000000"/>
          <w:sz w:val="22"/>
          <w:szCs w:val="22"/>
          <w:lang w:eastAsia="hu-HU"/>
        </w:rPr>
        <w:t xml:space="preserve"> –</w:t>
      </w:r>
      <w:r w:rsidRPr="003C5C83">
        <w:rPr>
          <w:rFonts w:ascii="Times New Roman" w:hAnsi="Times New Roman"/>
          <w:b/>
          <w:color w:val="000000"/>
          <w:sz w:val="22"/>
          <w:szCs w:val="22"/>
          <w:lang w:eastAsia="hu-HU"/>
        </w:rPr>
        <w:t xml:space="preserve"> mint terepgyakorlati hely, </w:t>
      </w:r>
    </w:p>
    <w:p w:rsidR="004E226D" w:rsidRPr="003C5C83" w:rsidRDefault="004E226D" w:rsidP="001808F3">
      <w:pPr>
        <w:suppressAutoHyphens w:val="0"/>
        <w:autoSpaceDE w:val="0"/>
        <w:autoSpaceDN w:val="0"/>
        <w:adjustRightInd w:val="0"/>
        <w:rPr>
          <w:rFonts w:ascii="Times New Roman" w:hAnsi="Times New Roman"/>
          <w:b/>
          <w:color w:val="000000"/>
          <w:sz w:val="22"/>
          <w:szCs w:val="22"/>
          <w:lang w:eastAsia="hu-HU"/>
        </w:rPr>
      </w:pPr>
    </w:p>
    <w:p w:rsidR="004E226D" w:rsidRPr="003C5C83" w:rsidRDefault="004E226D" w:rsidP="001808F3">
      <w:pPr>
        <w:suppressAutoHyphens w:val="0"/>
        <w:autoSpaceDE w:val="0"/>
        <w:autoSpaceDN w:val="0"/>
        <w:adjustRightInd w:val="0"/>
        <w:rPr>
          <w:rFonts w:ascii="Times New Roman" w:hAnsi="Times New Roman"/>
          <w:color w:val="000000"/>
          <w:sz w:val="22"/>
          <w:szCs w:val="22"/>
          <w:lang w:eastAsia="hu-HU"/>
        </w:rPr>
      </w:pPr>
      <w:r w:rsidRPr="003C5C83">
        <w:rPr>
          <w:rFonts w:ascii="Times New Roman" w:hAnsi="Times New Roman"/>
          <w:color w:val="000000"/>
          <w:sz w:val="22"/>
          <w:szCs w:val="22"/>
          <w:lang w:eastAsia="hu-HU"/>
        </w:rPr>
        <w:t>másrészről</w:t>
      </w:r>
      <w:r w:rsidRPr="003C5C83">
        <w:rPr>
          <w:rFonts w:ascii="Times New Roman" w:hAnsi="Times New Roman"/>
          <w:b/>
          <w:color w:val="000000"/>
          <w:sz w:val="22"/>
          <w:szCs w:val="22"/>
          <w:lang w:eastAsia="hu-HU"/>
        </w:rPr>
        <w:t xml:space="preserve"> </w:t>
      </w:r>
      <w:r w:rsidR="00753B75" w:rsidRPr="003C5C83">
        <w:rPr>
          <w:rFonts w:ascii="Times New Roman" w:hAnsi="Times New Roman"/>
          <w:b/>
          <w:color w:val="000000"/>
          <w:sz w:val="22"/>
          <w:szCs w:val="22"/>
          <w:lang w:eastAsia="hu-HU"/>
        </w:rPr>
        <w:t>…………………………………………………</w:t>
      </w:r>
      <w:r w:rsidRPr="003C5C83">
        <w:rPr>
          <w:rFonts w:ascii="Times New Roman" w:hAnsi="Times New Roman"/>
          <w:b/>
          <w:color w:val="000000"/>
          <w:sz w:val="22"/>
          <w:szCs w:val="22"/>
          <w:lang w:eastAsia="hu-HU"/>
        </w:rPr>
        <w:t xml:space="preserve"> </w:t>
      </w:r>
      <w:r w:rsidR="005E1752" w:rsidRPr="003C5C83">
        <w:rPr>
          <w:rFonts w:ascii="Times New Roman" w:hAnsi="Times New Roman"/>
          <w:color w:val="000000"/>
          <w:sz w:val="22"/>
          <w:szCs w:val="22"/>
          <w:lang w:eastAsia="hu-HU"/>
        </w:rPr>
        <w:t>(születési hely:</w:t>
      </w:r>
      <w:r w:rsidR="00753B75" w:rsidRPr="003C5C83">
        <w:rPr>
          <w:rFonts w:ascii="Times New Roman" w:hAnsi="Times New Roman"/>
          <w:color w:val="000000"/>
          <w:sz w:val="22"/>
          <w:szCs w:val="22"/>
          <w:lang w:eastAsia="hu-HU"/>
        </w:rPr>
        <w:t>…</w:t>
      </w:r>
      <w:r w:rsidR="005E1752" w:rsidRPr="003C5C83">
        <w:rPr>
          <w:rFonts w:ascii="Times New Roman" w:hAnsi="Times New Roman"/>
          <w:color w:val="000000"/>
          <w:sz w:val="22"/>
          <w:szCs w:val="22"/>
          <w:lang w:eastAsia="hu-HU"/>
        </w:rPr>
        <w:t>…….…….</w:t>
      </w:r>
      <w:r w:rsidR="00753B75" w:rsidRPr="003C5C83">
        <w:rPr>
          <w:rFonts w:ascii="Times New Roman" w:hAnsi="Times New Roman"/>
          <w:color w:val="000000"/>
          <w:sz w:val="22"/>
          <w:szCs w:val="22"/>
          <w:lang w:eastAsia="hu-HU"/>
        </w:rPr>
        <w:t>……</w:t>
      </w:r>
      <w:r w:rsidR="005E1752" w:rsidRPr="003C5C83">
        <w:rPr>
          <w:rFonts w:ascii="Times New Roman" w:hAnsi="Times New Roman"/>
          <w:color w:val="000000"/>
          <w:sz w:val="22"/>
          <w:szCs w:val="22"/>
          <w:lang w:eastAsia="hu-HU"/>
        </w:rPr>
        <w:t>…..</w:t>
      </w:r>
      <w:r w:rsidR="00753B75" w:rsidRPr="003C5C83">
        <w:rPr>
          <w:rFonts w:ascii="Times New Roman" w:hAnsi="Times New Roman"/>
          <w:color w:val="000000"/>
          <w:sz w:val="22"/>
          <w:szCs w:val="22"/>
          <w:lang w:eastAsia="hu-HU"/>
        </w:rPr>
        <w:t>………….</w:t>
      </w:r>
      <w:r w:rsidRPr="003C5C83">
        <w:rPr>
          <w:rFonts w:ascii="Times New Roman" w:hAnsi="Times New Roman"/>
          <w:color w:val="000000"/>
          <w:sz w:val="22"/>
          <w:szCs w:val="22"/>
          <w:lang w:eastAsia="hu-HU"/>
        </w:rPr>
        <w:t xml:space="preserve">, születési idő: </w:t>
      </w:r>
      <w:r w:rsidR="00753B75" w:rsidRPr="003C5C83">
        <w:rPr>
          <w:rFonts w:ascii="Times New Roman" w:hAnsi="Times New Roman"/>
          <w:color w:val="000000"/>
          <w:sz w:val="22"/>
          <w:szCs w:val="22"/>
          <w:lang w:eastAsia="hu-HU"/>
        </w:rPr>
        <w:t>……………</w:t>
      </w:r>
      <w:r w:rsidR="005E1752" w:rsidRPr="003C5C83">
        <w:rPr>
          <w:rFonts w:ascii="Times New Roman" w:hAnsi="Times New Roman"/>
          <w:color w:val="000000"/>
          <w:sz w:val="22"/>
          <w:szCs w:val="22"/>
          <w:lang w:eastAsia="hu-HU"/>
        </w:rPr>
        <w:t>……….</w:t>
      </w:r>
      <w:r w:rsidR="00753B75" w:rsidRPr="003C5C83">
        <w:rPr>
          <w:rFonts w:ascii="Times New Roman" w:hAnsi="Times New Roman"/>
          <w:color w:val="000000"/>
          <w:sz w:val="22"/>
          <w:szCs w:val="22"/>
          <w:lang w:eastAsia="hu-HU"/>
        </w:rPr>
        <w:t>……</w:t>
      </w:r>
      <w:r w:rsidRPr="003C5C83">
        <w:rPr>
          <w:rFonts w:ascii="Times New Roman" w:hAnsi="Times New Roman"/>
          <w:color w:val="000000"/>
          <w:sz w:val="22"/>
          <w:szCs w:val="22"/>
          <w:lang w:eastAsia="hu-HU"/>
        </w:rPr>
        <w:t xml:space="preserve">.; anyja neve: </w:t>
      </w:r>
      <w:r w:rsidR="00753B75" w:rsidRPr="003C5C83">
        <w:rPr>
          <w:rFonts w:ascii="Times New Roman" w:hAnsi="Times New Roman"/>
          <w:color w:val="000000"/>
          <w:sz w:val="22"/>
          <w:szCs w:val="22"/>
          <w:lang w:eastAsia="hu-HU"/>
        </w:rPr>
        <w:t>…………………………………………..</w:t>
      </w:r>
      <w:r w:rsidRPr="003C5C83">
        <w:rPr>
          <w:rFonts w:ascii="Times New Roman" w:hAnsi="Times New Roman"/>
          <w:color w:val="000000"/>
          <w:sz w:val="22"/>
          <w:szCs w:val="22"/>
          <w:lang w:eastAsia="hu-HU"/>
        </w:rPr>
        <w:t xml:space="preserve">) </w:t>
      </w:r>
      <w:r w:rsidR="00912B6B" w:rsidRPr="003C5C83">
        <w:rPr>
          <w:rFonts w:ascii="Times New Roman" w:hAnsi="Times New Roman"/>
          <w:b/>
          <w:color w:val="000000"/>
          <w:sz w:val="22"/>
          <w:szCs w:val="22"/>
          <w:lang w:eastAsia="hu-HU"/>
        </w:rPr>
        <w:t xml:space="preserve">Szociális munka BA szakos </w:t>
      </w:r>
      <w:r w:rsidRPr="003C5C83">
        <w:rPr>
          <w:rFonts w:ascii="Times New Roman" w:hAnsi="Times New Roman"/>
          <w:b/>
          <w:color w:val="000000"/>
          <w:sz w:val="22"/>
          <w:szCs w:val="22"/>
          <w:lang w:eastAsia="hu-HU"/>
        </w:rPr>
        <w:t>hallgató</w:t>
      </w:r>
      <w:r w:rsidRPr="003C5C83">
        <w:rPr>
          <w:rFonts w:ascii="Times New Roman" w:hAnsi="Times New Roman"/>
          <w:color w:val="000000"/>
          <w:sz w:val="22"/>
          <w:szCs w:val="22"/>
          <w:lang w:eastAsia="hu-HU"/>
        </w:rPr>
        <w:t xml:space="preserve"> között, a mai napon, az alábbi feltételek mellett:</w:t>
      </w:r>
    </w:p>
    <w:p w:rsidR="001808F3" w:rsidRPr="003C5C83" w:rsidRDefault="001808F3" w:rsidP="001808F3">
      <w:pPr>
        <w:suppressAutoHyphens w:val="0"/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  <w:sz w:val="22"/>
          <w:szCs w:val="22"/>
          <w:lang w:eastAsia="hu-HU"/>
        </w:rPr>
      </w:pPr>
    </w:p>
    <w:p w:rsidR="001808F3" w:rsidRPr="003C5C83" w:rsidRDefault="001808F3" w:rsidP="001808F3">
      <w:pPr>
        <w:pStyle w:val="Listaszerbekezds"/>
        <w:numPr>
          <w:ilvl w:val="0"/>
          <w:numId w:val="18"/>
        </w:numPr>
        <w:suppressAutoHyphens w:val="0"/>
        <w:autoSpaceDE w:val="0"/>
        <w:autoSpaceDN w:val="0"/>
        <w:adjustRightInd w:val="0"/>
        <w:rPr>
          <w:rFonts w:ascii="Times New Roman" w:hAnsi="Times New Roman"/>
          <w:bCs/>
          <w:color w:val="000000"/>
          <w:sz w:val="22"/>
          <w:szCs w:val="22"/>
          <w:lang w:eastAsia="hu-HU"/>
        </w:rPr>
      </w:pPr>
      <w:r w:rsidRPr="003C5C83">
        <w:rPr>
          <w:rFonts w:ascii="Times New Roman" w:hAnsi="Times New Roman"/>
          <w:bCs/>
          <w:color w:val="000000"/>
          <w:sz w:val="22"/>
          <w:szCs w:val="22"/>
          <w:lang w:eastAsia="hu-HU"/>
        </w:rPr>
        <w:t>a</w:t>
      </w:r>
      <w:r w:rsidR="00753B75" w:rsidRPr="003C5C83">
        <w:rPr>
          <w:rFonts w:ascii="Times New Roman" w:hAnsi="Times New Roman"/>
          <w:bCs/>
          <w:color w:val="000000"/>
          <w:sz w:val="22"/>
          <w:szCs w:val="22"/>
          <w:lang w:eastAsia="hu-HU"/>
        </w:rPr>
        <w:t>(z)</w:t>
      </w:r>
      <w:r w:rsidRPr="003C5C83">
        <w:rPr>
          <w:rFonts w:ascii="Times New Roman" w:hAnsi="Times New Roman"/>
          <w:bCs/>
          <w:color w:val="000000"/>
          <w:sz w:val="22"/>
          <w:szCs w:val="22"/>
          <w:lang w:eastAsia="hu-HU"/>
        </w:rPr>
        <w:t xml:space="preserve"> </w:t>
      </w:r>
      <w:r w:rsidR="00753B75" w:rsidRPr="003C5C83">
        <w:rPr>
          <w:rFonts w:ascii="Times New Roman" w:hAnsi="Times New Roman"/>
          <w:bCs/>
          <w:color w:val="000000"/>
          <w:sz w:val="22"/>
          <w:szCs w:val="22"/>
          <w:lang w:eastAsia="hu-HU"/>
        </w:rPr>
        <w:t>…………………………………………………………………… terepgyakorlati hely</w:t>
      </w:r>
      <w:r w:rsidRPr="003C5C83">
        <w:rPr>
          <w:rFonts w:ascii="Times New Roman" w:hAnsi="Times New Roman"/>
          <w:bCs/>
          <w:color w:val="000000"/>
          <w:sz w:val="22"/>
          <w:szCs w:val="22"/>
          <w:lang w:eastAsia="hu-HU"/>
        </w:rPr>
        <w:t xml:space="preserve"> a Miskolci Egyetem Bölcsészettudományi Kar </w:t>
      </w:r>
      <w:r w:rsidR="00512A0A" w:rsidRPr="003C5C83">
        <w:rPr>
          <w:rFonts w:ascii="Times New Roman" w:hAnsi="Times New Roman"/>
          <w:bCs/>
          <w:color w:val="000000"/>
          <w:sz w:val="22"/>
          <w:szCs w:val="22"/>
          <w:lang w:eastAsia="hu-HU"/>
        </w:rPr>
        <w:t>Alkalmazott Társadalomtudományok Intézetének</w:t>
      </w:r>
      <w:r w:rsidRPr="003C5C83">
        <w:rPr>
          <w:rFonts w:ascii="Times New Roman" w:hAnsi="Times New Roman"/>
          <w:bCs/>
          <w:color w:val="000000"/>
          <w:sz w:val="22"/>
          <w:szCs w:val="22"/>
          <w:lang w:eastAsia="hu-HU"/>
        </w:rPr>
        <w:t xml:space="preserve"> tett vállalása alapján terepgyakorlati helyet biztosít </w:t>
      </w:r>
      <w:r w:rsidR="00753B75" w:rsidRPr="003C5C83">
        <w:rPr>
          <w:rFonts w:ascii="Times New Roman" w:hAnsi="Times New Roman"/>
          <w:bCs/>
          <w:color w:val="000000"/>
          <w:sz w:val="22"/>
          <w:szCs w:val="22"/>
          <w:lang w:eastAsia="hu-HU"/>
        </w:rPr>
        <w:t>……………………………………………………………..</w:t>
      </w:r>
      <w:r w:rsidRPr="003C5C83">
        <w:rPr>
          <w:rFonts w:ascii="Times New Roman" w:hAnsi="Times New Roman"/>
          <w:bCs/>
          <w:color w:val="000000"/>
          <w:sz w:val="22"/>
          <w:szCs w:val="22"/>
          <w:lang w:eastAsia="hu-HU"/>
        </w:rPr>
        <w:t xml:space="preserve"> szociális </w:t>
      </w:r>
      <w:r w:rsidR="00512A0A" w:rsidRPr="003C5C83">
        <w:rPr>
          <w:rFonts w:ascii="Times New Roman" w:hAnsi="Times New Roman"/>
          <w:bCs/>
          <w:color w:val="000000"/>
          <w:sz w:val="22"/>
          <w:szCs w:val="22"/>
          <w:lang w:eastAsia="hu-HU"/>
        </w:rPr>
        <w:t xml:space="preserve">munka </w:t>
      </w:r>
      <w:r w:rsidR="000563C4" w:rsidRPr="003C5C83">
        <w:rPr>
          <w:rFonts w:ascii="Times New Roman" w:hAnsi="Times New Roman"/>
          <w:bCs/>
          <w:color w:val="000000"/>
          <w:sz w:val="22"/>
          <w:szCs w:val="22"/>
          <w:lang w:eastAsia="hu-HU"/>
        </w:rPr>
        <w:t xml:space="preserve"> </w:t>
      </w:r>
      <w:r w:rsidRPr="003C5C83">
        <w:rPr>
          <w:rFonts w:ascii="Times New Roman" w:hAnsi="Times New Roman"/>
          <w:bCs/>
          <w:color w:val="000000"/>
          <w:sz w:val="22"/>
          <w:szCs w:val="22"/>
          <w:lang w:eastAsia="hu-HU"/>
        </w:rPr>
        <w:t>szakos hallgató részére a 2</w:t>
      </w:r>
      <w:r w:rsidR="00D26786" w:rsidRPr="003C5C83">
        <w:rPr>
          <w:rFonts w:ascii="Times New Roman" w:hAnsi="Times New Roman"/>
          <w:bCs/>
          <w:color w:val="000000"/>
          <w:sz w:val="22"/>
          <w:szCs w:val="22"/>
          <w:lang w:eastAsia="hu-HU"/>
        </w:rPr>
        <w:t>0</w:t>
      </w:r>
      <w:r w:rsidR="00B94174" w:rsidRPr="003C5C83">
        <w:rPr>
          <w:rFonts w:ascii="Times New Roman" w:hAnsi="Times New Roman"/>
          <w:bCs/>
          <w:color w:val="000000"/>
          <w:sz w:val="22"/>
          <w:szCs w:val="22"/>
          <w:lang w:eastAsia="hu-HU"/>
        </w:rPr>
        <w:t>…....</w:t>
      </w:r>
      <w:r w:rsidR="00EC7DBD" w:rsidRPr="003C5C83">
        <w:rPr>
          <w:rFonts w:ascii="Times New Roman" w:hAnsi="Times New Roman"/>
          <w:bCs/>
          <w:color w:val="000000"/>
          <w:sz w:val="22"/>
          <w:szCs w:val="22"/>
          <w:lang w:eastAsia="hu-HU"/>
        </w:rPr>
        <w:t>…</w:t>
      </w:r>
      <w:r w:rsidRPr="003C5C83">
        <w:rPr>
          <w:rFonts w:ascii="Times New Roman" w:hAnsi="Times New Roman"/>
          <w:bCs/>
          <w:color w:val="000000"/>
          <w:sz w:val="22"/>
          <w:szCs w:val="22"/>
          <w:lang w:eastAsia="hu-HU"/>
        </w:rPr>
        <w:t>/20</w:t>
      </w:r>
      <w:r w:rsidR="00B94174" w:rsidRPr="003C5C83">
        <w:rPr>
          <w:rFonts w:ascii="Times New Roman" w:hAnsi="Times New Roman"/>
          <w:bCs/>
          <w:color w:val="000000"/>
          <w:sz w:val="22"/>
          <w:szCs w:val="22"/>
          <w:lang w:eastAsia="hu-HU"/>
        </w:rPr>
        <w:t>…….…</w:t>
      </w:r>
      <w:r w:rsidRPr="003C5C83">
        <w:rPr>
          <w:rFonts w:ascii="Times New Roman" w:hAnsi="Times New Roman"/>
          <w:bCs/>
          <w:color w:val="000000"/>
          <w:sz w:val="22"/>
          <w:szCs w:val="22"/>
          <w:lang w:eastAsia="hu-HU"/>
        </w:rPr>
        <w:t xml:space="preserve">-s </w:t>
      </w:r>
      <w:r w:rsidR="002B29A5" w:rsidRPr="003C5C83">
        <w:rPr>
          <w:rFonts w:ascii="Times New Roman" w:hAnsi="Times New Roman"/>
          <w:bCs/>
          <w:color w:val="000000"/>
          <w:sz w:val="22"/>
          <w:szCs w:val="22"/>
          <w:lang w:eastAsia="hu-HU"/>
        </w:rPr>
        <w:t>őszi</w:t>
      </w:r>
      <w:r w:rsidRPr="003C5C83">
        <w:rPr>
          <w:rFonts w:ascii="Times New Roman" w:hAnsi="Times New Roman"/>
          <w:bCs/>
          <w:color w:val="000000"/>
          <w:sz w:val="22"/>
          <w:szCs w:val="22"/>
          <w:lang w:eastAsia="hu-HU"/>
        </w:rPr>
        <w:t xml:space="preserve"> félévében az összefüggő </w:t>
      </w:r>
      <w:r w:rsidR="00512A0A" w:rsidRPr="003C5C83">
        <w:rPr>
          <w:rFonts w:ascii="Times New Roman" w:hAnsi="Times New Roman"/>
          <w:bCs/>
          <w:color w:val="000000"/>
          <w:sz w:val="22"/>
          <w:szCs w:val="22"/>
          <w:lang w:eastAsia="hu-HU"/>
        </w:rPr>
        <w:t xml:space="preserve">szakmai </w:t>
      </w:r>
      <w:r w:rsidR="00D26786" w:rsidRPr="003C5C83">
        <w:rPr>
          <w:rFonts w:ascii="Times New Roman" w:hAnsi="Times New Roman"/>
          <w:bCs/>
          <w:color w:val="000000"/>
          <w:sz w:val="22"/>
          <w:szCs w:val="22"/>
          <w:lang w:eastAsia="hu-HU"/>
        </w:rPr>
        <w:t>gyakorlatra;</w:t>
      </w:r>
    </w:p>
    <w:p w:rsidR="001808F3" w:rsidRPr="003C5C83" w:rsidRDefault="000563C4" w:rsidP="001808F3">
      <w:pPr>
        <w:pStyle w:val="Listaszerbekezds"/>
        <w:numPr>
          <w:ilvl w:val="0"/>
          <w:numId w:val="18"/>
        </w:numPr>
        <w:suppressAutoHyphens w:val="0"/>
        <w:autoSpaceDE w:val="0"/>
        <w:autoSpaceDN w:val="0"/>
        <w:adjustRightInd w:val="0"/>
        <w:rPr>
          <w:rFonts w:ascii="Times New Roman" w:hAnsi="Times New Roman"/>
          <w:bCs/>
          <w:color w:val="000000"/>
          <w:sz w:val="22"/>
          <w:szCs w:val="22"/>
          <w:lang w:eastAsia="hu-HU"/>
        </w:rPr>
      </w:pPr>
      <w:r w:rsidRPr="003C5C83">
        <w:rPr>
          <w:rFonts w:ascii="Times New Roman" w:hAnsi="Times New Roman"/>
          <w:bCs/>
          <w:color w:val="000000"/>
          <w:sz w:val="22"/>
          <w:szCs w:val="22"/>
          <w:lang w:eastAsia="hu-HU"/>
        </w:rPr>
        <w:t>a gyakorlat</w:t>
      </w:r>
      <w:r w:rsidR="0021528E" w:rsidRPr="003C5C83">
        <w:rPr>
          <w:rFonts w:ascii="Times New Roman" w:hAnsi="Times New Roman"/>
          <w:bCs/>
          <w:color w:val="000000"/>
          <w:sz w:val="22"/>
          <w:szCs w:val="22"/>
          <w:lang w:eastAsia="hu-HU"/>
        </w:rPr>
        <w:t xml:space="preserve"> </w:t>
      </w:r>
      <w:r w:rsidR="00111346" w:rsidRPr="003C5C83">
        <w:rPr>
          <w:rFonts w:ascii="Times New Roman" w:hAnsi="Times New Roman"/>
          <w:bCs/>
          <w:color w:val="000000"/>
          <w:sz w:val="22"/>
          <w:szCs w:val="22"/>
          <w:lang w:eastAsia="hu-HU"/>
        </w:rPr>
        <w:t>4</w:t>
      </w:r>
      <w:r w:rsidR="00FD6506" w:rsidRPr="003C5C83">
        <w:rPr>
          <w:rFonts w:ascii="Times New Roman" w:hAnsi="Times New Roman"/>
          <w:bCs/>
          <w:color w:val="000000"/>
          <w:sz w:val="22"/>
          <w:szCs w:val="22"/>
          <w:lang w:eastAsia="hu-HU"/>
        </w:rPr>
        <w:t xml:space="preserve"> hét, </w:t>
      </w:r>
      <w:r w:rsidR="002B29A5" w:rsidRPr="003C5C83">
        <w:rPr>
          <w:rFonts w:ascii="Times New Roman" w:hAnsi="Times New Roman"/>
          <w:bCs/>
          <w:color w:val="000000"/>
          <w:sz w:val="22"/>
          <w:szCs w:val="22"/>
          <w:lang w:eastAsia="hu-HU"/>
        </w:rPr>
        <w:t>160</w:t>
      </w:r>
      <w:r w:rsidR="001808F3" w:rsidRPr="003C5C83">
        <w:rPr>
          <w:rFonts w:ascii="Times New Roman" w:hAnsi="Times New Roman"/>
          <w:bCs/>
          <w:color w:val="000000"/>
          <w:sz w:val="22"/>
          <w:szCs w:val="22"/>
          <w:lang w:eastAsia="hu-HU"/>
        </w:rPr>
        <w:t xml:space="preserve"> óra munkavégzést jelent tereptanár </w:t>
      </w:r>
      <w:r w:rsidRPr="003C5C83">
        <w:rPr>
          <w:rFonts w:ascii="Times New Roman" w:hAnsi="Times New Roman"/>
          <w:bCs/>
          <w:color w:val="000000"/>
          <w:sz w:val="22"/>
          <w:szCs w:val="22"/>
          <w:lang w:eastAsia="hu-HU"/>
        </w:rPr>
        <w:t xml:space="preserve">irányítása és </w:t>
      </w:r>
      <w:r w:rsidR="001808F3" w:rsidRPr="003C5C83">
        <w:rPr>
          <w:rFonts w:ascii="Times New Roman" w:hAnsi="Times New Roman"/>
          <w:bCs/>
          <w:color w:val="000000"/>
          <w:sz w:val="22"/>
          <w:szCs w:val="22"/>
          <w:lang w:eastAsia="hu-HU"/>
        </w:rPr>
        <w:t>felügyelete alatt</w:t>
      </w:r>
      <w:r w:rsidR="00164BBB" w:rsidRPr="003C5C83">
        <w:rPr>
          <w:rFonts w:ascii="Times New Roman" w:hAnsi="Times New Roman"/>
          <w:bCs/>
          <w:color w:val="000000"/>
          <w:sz w:val="22"/>
          <w:szCs w:val="22"/>
          <w:lang w:eastAsia="hu-HU"/>
        </w:rPr>
        <w:t>.</w:t>
      </w:r>
    </w:p>
    <w:p w:rsidR="002B29A5" w:rsidRPr="003C5C83" w:rsidRDefault="001808F3" w:rsidP="000563C4">
      <w:pPr>
        <w:pStyle w:val="Listaszerbekezds"/>
        <w:numPr>
          <w:ilvl w:val="0"/>
          <w:numId w:val="18"/>
        </w:numPr>
        <w:suppressAutoHyphens w:val="0"/>
        <w:autoSpaceDE w:val="0"/>
        <w:autoSpaceDN w:val="0"/>
        <w:adjustRightInd w:val="0"/>
        <w:spacing w:after="200" w:line="276" w:lineRule="auto"/>
        <w:jc w:val="left"/>
        <w:rPr>
          <w:rFonts w:ascii="Times New Roman" w:eastAsia="Calibri" w:hAnsi="Times New Roman"/>
          <w:b/>
          <w:sz w:val="22"/>
          <w:szCs w:val="22"/>
          <w:lang w:eastAsia="en-US"/>
        </w:rPr>
      </w:pPr>
      <w:r w:rsidRPr="003C5C83">
        <w:rPr>
          <w:rFonts w:ascii="Times New Roman" w:hAnsi="Times New Roman"/>
          <w:bCs/>
          <w:color w:val="000000"/>
          <w:sz w:val="22"/>
          <w:szCs w:val="22"/>
          <w:lang w:eastAsia="hu-HU"/>
        </w:rPr>
        <w:t xml:space="preserve">a gyakorlat ideje: </w:t>
      </w:r>
      <w:r w:rsidR="002B29A5" w:rsidRPr="003C5C83">
        <w:rPr>
          <w:rFonts w:ascii="Times New Roman" w:hAnsi="Times New Roman"/>
          <w:bCs/>
          <w:color w:val="000000"/>
          <w:sz w:val="22"/>
          <w:szCs w:val="22"/>
          <w:lang w:eastAsia="hu-HU"/>
        </w:rPr>
        <w:t>.........................................</w:t>
      </w:r>
    </w:p>
    <w:p w:rsidR="003C5C83" w:rsidRPr="003C5C83" w:rsidRDefault="003C5C83" w:rsidP="003C5C83">
      <w:pPr>
        <w:pStyle w:val="Listaszerbekezds"/>
        <w:suppressAutoHyphens w:val="0"/>
        <w:autoSpaceDE w:val="0"/>
        <w:autoSpaceDN w:val="0"/>
        <w:adjustRightInd w:val="0"/>
        <w:spacing w:after="200" w:line="276" w:lineRule="auto"/>
        <w:jc w:val="left"/>
        <w:rPr>
          <w:rFonts w:ascii="Times New Roman" w:eastAsia="Calibri" w:hAnsi="Times New Roman"/>
          <w:b/>
          <w:sz w:val="22"/>
          <w:szCs w:val="22"/>
          <w:lang w:eastAsia="en-US"/>
        </w:rPr>
      </w:pPr>
    </w:p>
    <w:p w:rsidR="000563C4" w:rsidRPr="003C5C83" w:rsidRDefault="000563C4" w:rsidP="003C5C83">
      <w:pPr>
        <w:pStyle w:val="Listaszerbekezds"/>
        <w:suppressAutoHyphens w:val="0"/>
        <w:autoSpaceDE w:val="0"/>
        <w:autoSpaceDN w:val="0"/>
        <w:adjustRightInd w:val="0"/>
        <w:spacing w:before="240" w:after="120" w:line="240" w:lineRule="auto"/>
        <w:jc w:val="left"/>
        <w:rPr>
          <w:rFonts w:ascii="Times New Roman" w:eastAsia="Calibri" w:hAnsi="Times New Roman"/>
          <w:b/>
          <w:sz w:val="22"/>
          <w:szCs w:val="22"/>
          <w:lang w:eastAsia="en-US"/>
        </w:rPr>
      </w:pPr>
      <w:r w:rsidRPr="003C5C83">
        <w:rPr>
          <w:rFonts w:ascii="Times New Roman" w:eastAsia="Calibri" w:hAnsi="Times New Roman"/>
          <w:b/>
          <w:sz w:val="22"/>
          <w:szCs w:val="22"/>
          <w:lang w:eastAsia="en-US"/>
        </w:rPr>
        <w:t>A gyakorlat céljai</w:t>
      </w:r>
    </w:p>
    <w:p w:rsidR="006D73B5" w:rsidRPr="003C5C83" w:rsidRDefault="006D73B5" w:rsidP="006D73B5">
      <w:pPr>
        <w:numPr>
          <w:ilvl w:val="0"/>
          <w:numId w:val="22"/>
        </w:numPr>
        <w:autoSpaceDN w:val="0"/>
        <w:spacing w:line="240" w:lineRule="auto"/>
        <w:textAlignment w:val="baseline"/>
        <w:rPr>
          <w:rFonts w:ascii="Times New Roman" w:hAnsi="Times New Roman"/>
          <w:bCs/>
          <w:sz w:val="22"/>
          <w:szCs w:val="22"/>
        </w:rPr>
      </w:pPr>
      <w:r w:rsidRPr="003C5C83">
        <w:rPr>
          <w:rFonts w:ascii="Times New Roman" w:hAnsi="Times New Roman"/>
          <w:bCs/>
          <w:sz w:val="22"/>
          <w:szCs w:val="22"/>
        </w:rPr>
        <w:t xml:space="preserve">A gyakorlat célja, hogy </w:t>
      </w:r>
      <w:r w:rsidRPr="003C5C83">
        <w:rPr>
          <w:rFonts w:ascii="Times New Roman" w:hAnsi="Times New Roman"/>
          <w:sz w:val="22"/>
          <w:szCs w:val="22"/>
        </w:rPr>
        <w:t>felkészítse a hallgatót az elméletben tanultak gyakorlati alkalmazására és elősegítse a szakmai készségek fejlesztését, a személyes kompetencia megtapasztalását.</w:t>
      </w:r>
    </w:p>
    <w:p w:rsidR="006D73B5" w:rsidRPr="003C5C83" w:rsidRDefault="006D73B5" w:rsidP="006D73B5">
      <w:pPr>
        <w:numPr>
          <w:ilvl w:val="0"/>
          <w:numId w:val="22"/>
        </w:numPr>
        <w:autoSpaceDN w:val="0"/>
        <w:spacing w:line="240" w:lineRule="auto"/>
        <w:textAlignment w:val="baseline"/>
        <w:rPr>
          <w:rFonts w:ascii="Times New Roman" w:hAnsi="Times New Roman"/>
          <w:sz w:val="22"/>
          <w:szCs w:val="22"/>
        </w:rPr>
      </w:pPr>
      <w:r w:rsidRPr="003C5C83">
        <w:rPr>
          <w:rFonts w:ascii="Times New Roman" w:hAnsi="Times New Roman"/>
          <w:sz w:val="22"/>
          <w:szCs w:val="22"/>
        </w:rPr>
        <w:t>A terepgyakorlat lehetővé teszi, hogy a hallgatók együtt dolgozzanak gyakorlati szakemberekkel, akik mellett elsajátíthatják a szakma fogásait, s akik az elméleti képzéssel egyenrangú feladatot ellátva megismertetik a hallgatókat a szociális problémák gyakorlatban megjelenő formáival, másrészt segítik a problémák szélesebb összefüggésekben való elhelyezését.</w:t>
      </w:r>
    </w:p>
    <w:p w:rsidR="006D73B5" w:rsidRPr="003C5C83" w:rsidRDefault="006D73B5" w:rsidP="006D73B5">
      <w:pPr>
        <w:numPr>
          <w:ilvl w:val="0"/>
          <w:numId w:val="23"/>
        </w:numPr>
        <w:autoSpaceDN w:val="0"/>
        <w:spacing w:line="240" w:lineRule="auto"/>
        <w:textAlignment w:val="baseline"/>
        <w:rPr>
          <w:rFonts w:ascii="Times New Roman" w:hAnsi="Times New Roman"/>
          <w:sz w:val="22"/>
          <w:szCs w:val="22"/>
        </w:rPr>
      </w:pPr>
      <w:r w:rsidRPr="003C5C83">
        <w:rPr>
          <w:rFonts w:ascii="Times New Roman" w:hAnsi="Times New Roman"/>
          <w:sz w:val="22"/>
          <w:szCs w:val="22"/>
        </w:rPr>
        <w:t>A hallgató a gyakorlat során megismerkedik az adott segítő intézmény struktúrájával, szervezeti rendszerével, azokkal a szociális ellátási feladatokkal, amelyek az adott intézményben egy szociális szakember munkája során felmerülhetnek. Megismeri az intézmény ellátási régiójának szociális jellemzőit, az intézmény és a területén lévő más szociális intézmények kapcsolatát, együttműködéseit.</w:t>
      </w:r>
    </w:p>
    <w:p w:rsidR="006D73B5" w:rsidRPr="003C5C83" w:rsidRDefault="006D73B5" w:rsidP="006D73B5">
      <w:pPr>
        <w:numPr>
          <w:ilvl w:val="0"/>
          <w:numId w:val="23"/>
        </w:numPr>
        <w:autoSpaceDN w:val="0"/>
        <w:spacing w:line="240" w:lineRule="auto"/>
        <w:textAlignment w:val="baseline"/>
        <w:rPr>
          <w:rFonts w:ascii="Times New Roman" w:hAnsi="Times New Roman"/>
          <w:sz w:val="22"/>
          <w:szCs w:val="22"/>
        </w:rPr>
      </w:pPr>
      <w:r w:rsidRPr="003C5C83">
        <w:rPr>
          <w:rFonts w:ascii="Times New Roman" w:hAnsi="Times New Roman"/>
          <w:sz w:val="22"/>
          <w:szCs w:val="22"/>
        </w:rPr>
        <w:t>A hallgató a tereptanár irányítása mellett bekapcsolódik az ügyfelekkel folyó munkába. Részt vesz az intézményhez érkezést követő első interjú felvételében, a szociális kontextus vizsgálatában (családi környezet felmérésével), a támpontok értékelő feldolgozásában és az intervenciós terv elkészítésében, amely tartalmazza a forrásrendszerekkel való kapcsolatfelvételt és az esetmenedzselési feladatokat is.</w:t>
      </w:r>
    </w:p>
    <w:p w:rsidR="006D73B5" w:rsidRPr="003C5C83" w:rsidRDefault="006D73B5" w:rsidP="006D73B5">
      <w:pPr>
        <w:numPr>
          <w:ilvl w:val="0"/>
          <w:numId w:val="23"/>
        </w:numPr>
        <w:autoSpaceDN w:val="0"/>
        <w:spacing w:line="240" w:lineRule="auto"/>
        <w:textAlignment w:val="baseline"/>
        <w:rPr>
          <w:rFonts w:ascii="Times New Roman" w:hAnsi="Times New Roman"/>
          <w:sz w:val="22"/>
          <w:szCs w:val="22"/>
        </w:rPr>
      </w:pPr>
      <w:r w:rsidRPr="003C5C83">
        <w:rPr>
          <w:rFonts w:ascii="Times New Roman" w:hAnsi="Times New Roman"/>
          <w:sz w:val="22"/>
          <w:szCs w:val="22"/>
        </w:rPr>
        <w:t>A terepgyakorlat mindezek által lehetővé teszi a hallgató gyakorlati kompetenciájának értékelését. A hallgató a gyakorlatban való megnyilvánulásai alapján visszajelzést kap szakmai alkalmasságáról, illetve esetleges alkalmatlanságáról.</w:t>
      </w:r>
    </w:p>
    <w:p w:rsidR="003C5C83" w:rsidRPr="003C5C83" w:rsidRDefault="003C5C83">
      <w:pPr>
        <w:suppressAutoHyphens w:val="0"/>
        <w:rPr>
          <w:rFonts w:ascii="Times New Roman" w:hAnsi="Times New Roman"/>
          <w:b/>
          <w:sz w:val="22"/>
          <w:szCs w:val="22"/>
          <w:lang w:eastAsia="hu-HU"/>
        </w:rPr>
      </w:pPr>
      <w:r w:rsidRPr="003C5C83">
        <w:rPr>
          <w:rFonts w:ascii="Times New Roman" w:hAnsi="Times New Roman"/>
          <w:b/>
          <w:sz w:val="22"/>
          <w:szCs w:val="22"/>
          <w:lang w:eastAsia="hu-HU"/>
        </w:rPr>
        <w:br w:type="page"/>
      </w:r>
    </w:p>
    <w:p w:rsidR="000563C4" w:rsidRPr="003C5C83" w:rsidRDefault="000563C4" w:rsidP="000563C4">
      <w:pPr>
        <w:suppressAutoHyphens w:val="0"/>
        <w:spacing w:after="120" w:line="240" w:lineRule="auto"/>
        <w:rPr>
          <w:rFonts w:ascii="Times New Roman" w:hAnsi="Times New Roman"/>
          <w:b/>
          <w:sz w:val="22"/>
          <w:szCs w:val="22"/>
          <w:lang w:eastAsia="hu-HU"/>
        </w:rPr>
      </w:pPr>
      <w:r w:rsidRPr="003C5C83">
        <w:rPr>
          <w:rFonts w:ascii="Times New Roman" w:hAnsi="Times New Roman"/>
          <w:b/>
          <w:sz w:val="22"/>
          <w:szCs w:val="22"/>
          <w:lang w:eastAsia="hu-HU"/>
        </w:rPr>
        <w:lastRenderedPageBreak/>
        <w:t>A terepgyakorlaton közreműködők feladatai</w:t>
      </w:r>
    </w:p>
    <w:p w:rsidR="000563C4" w:rsidRPr="003C5C83" w:rsidRDefault="009D3F31" w:rsidP="000563C4">
      <w:pPr>
        <w:keepNext/>
        <w:suppressAutoHyphens w:val="0"/>
        <w:spacing w:after="120" w:line="240" w:lineRule="auto"/>
        <w:jc w:val="left"/>
        <w:outlineLvl w:val="2"/>
        <w:rPr>
          <w:rFonts w:ascii="Times New Roman" w:hAnsi="Times New Roman"/>
          <w:b/>
          <w:bCs/>
          <w:sz w:val="22"/>
          <w:szCs w:val="22"/>
          <w:lang w:eastAsia="hu-HU"/>
        </w:rPr>
      </w:pPr>
      <w:r w:rsidRPr="003C5C83">
        <w:rPr>
          <w:rFonts w:ascii="Times New Roman" w:hAnsi="Times New Roman"/>
          <w:b/>
          <w:bCs/>
          <w:sz w:val="22"/>
          <w:szCs w:val="22"/>
          <w:lang w:eastAsia="hu-HU"/>
        </w:rPr>
        <w:t>A t</w:t>
      </w:r>
      <w:r w:rsidR="000563C4" w:rsidRPr="003C5C83">
        <w:rPr>
          <w:rFonts w:ascii="Times New Roman" w:hAnsi="Times New Roman"/>
          <w:b/>
          <w:bCs/>
          <w:sz w:val="22"/>
          <w:szCs w:val="22"/>
          <w:lang w:eastAsia="hu-HU"/>
        </w:rPr>
        <w:t xml:space="preserve">erepintézmény </w:t>
      </w:r>
      <w:r w:rsidRPr="003C5C83">
        <w:rPr>
          <w:rFonts w:ascii="Times New Roman" w:hAnsi="Times New Roman"/>
          <w:b/>
          <w:bCs/>
          <w:sz w:val="22"/>
          <w:szCs w:val="22"/>
          <w:lang w:eastAsia="hu-HU"/>
        </w:rPr>
        <w:t>vállalja, hogy</w:t>
      </w:r>
    </w:p>
    <w:p w:rsidR="006D73B5" w:rsidRPr="003C5C83" w:rsidRDefault="006D73B5" w:rsidP="006D73B5">
      <w:pPr>
        <w:rPr>
          <w:rFonts w:ascii="Times New Roman" w:hAnsi="Times New Roman"/>
          <w:sz w:val="22"/>
          <w:szCs w:val="22"/>
        </w:rPr>
      </w:pPr>
      <w:r w:rsidRPr="003C5C83">
        <w:rPr>
          <w:rFonts w:ascii="Times New Roman" w:hAnsi="Times New Roman"/>
          <w:sz w:val="22"/>
          <w:szCs w:val="22"/>
        </w:rPr>
        <w:t xml:space="preserve">Az intézmény megfelelő végzettségű és felkészült tereptanárt jelöl ki. </w:t>
      </w:r>
    </w:p>
    <w:p w:rsidR="006D73B5" w:rsidRPr="003C5C83" w:rsidRDefault="006D73B5" w:rsidP="006D73B5">
      <w:pPr>
        <w:rPr>
          <w:rFonts w:ascii="Times New Roman" w:hAnsi="Times New Roman"/>
          <w:bCs/>
          <w:sz w:val="22"/>
          <w:szCs w:val="22"/>
        </w:rPr>
      </w:pPr>
      <w:r w:rsidRPr="003C5C83">
        <w:rPr>
          <w:rFonts w:ascii="Times New Roman" w:hAnsi="Times New Roman"/>
          <w:sz w:val="22"/>
          <w:szCs w:val="22"/>
        </w:rPr>
        <w:t xml:space="preserve">Biztosítja a gyakorlathoz szükséges tárgyi és egyéb feltételeket, segíti a gyakornokot, hogy megismerhesse az intézmény struktúráját, szervezeti egységeit, az ott dolgozó szociális szakemberek feladatait, mindennapi munkáját. Hozzájárul, hogy a hallgató betekinthessen a szükséges dokumentációkba. Lehetőséget ad arra, hogy a hallgató részt vegyen az intézmény munkaértekezletein, és amennyiben van, az esetmegbeszélő találkozókon, esetleg szupervízión is. Elősegíti az intézmény ellátási területének, a terület szociális jellemzőinek, az intézmény és a társintézmények kapcsolatának, együttműködésének a megismerését. Lehetővé teszi, hogy a </w:t>
      </w:r>
      <w:r w:rsidRPr="003C5C83">
        <w:rPr>
          <w:rFonts w:ascii="Times New Roman" w:hAnsi="Times New Roman"/>
          <w:bCs/>
          <w:sz w:val="22"/>
          <w:szCs w:val="22"/>
        </w:rPr>
        <w:t xml:space="preserve">hallgató bekapcsolódjon a kliensekkel való munkafolyamatokba, önállóan dolgozzon néhány esettel. Munkájáról a hallgató gyakorlati naplóval, a félév végén az esetek leírásával, illetve két esettanulmányban ad számot. </w:t>
      </w:r>
    </w:p>
    <w:p w:rsidR="006D73B5" w:rsidRPr="003C5C83" w:rsidRDefault="006D73B5" w:rsidP="006D73B5">
      <w:pPr>
        <w:rPr>
          <w:rFonts w:ascii="Times New Roman" w:hAnsi="Times New Roman"/>
          <w:b/>
          <w:bCs/>
          <w:i/>
          <w:sz w:val="22"/>
          <w:szCs w:val="22"/>
        </w:rPr>
      </w:pPr>
      <w:r w:rsidRPr="003C5C83">
        <w:rPr>
          <w:rFonts w:ascii="Times New Roman" w:hAnsi="Times New Roman"/>
          <w:b/>
          <w:bCs/>
          <w:i/>
          <w:sz w:val="22"/>
          <w:szCs w:val="22"/>
        </w:rPr>
        <w:t xml:space="preserve">Tereptanár </w:t>
      </w:r>
    </w:p>
    <w:p w:rsidR="006D73B5" w:rsidRPr="003C5C83" w:rsidRDefault="006D73B5" w:rsidP="006D73B5">
      <w:pPr>
        <w:rPr>
          <w:rFonts w:ascii="Times New Roman" w:hAnsi="Times New Roman"/>
          <w:sz w:val="22"/>
          <w:szCs w:val="22"/>
        </w:rPr>
      </w:pPr>
      <w:r w:rsidRPr="003C5C83">
        <w:rPr>
          <w:rFonts w:ascii="Times New Roman" w:hAnsi="Times New Roman"/>
          <w:sz w:val="22"/>
          <w:szCs w:val="22"/>
        </w:rPr>
        <w:t>Tereptanár lehet az a felsőfokú szociális végzettséggel rendelkező szakember, aki:</w:t>
      </w:r>
    </w:p>
    <w:p w:rsidR="006D73B5" w:rsidRPr="003C5C83" w:rsidRDefault="006D73B5" w:rsidP="006D73B5">
      <w:pPr>
        <w:rPr>
          <w:rFonts w:ascii="Times New Roman" w:hAnsi="Times New Roman"/>
          <w:sz w:val="22"/>
          <w:szCs w:val="22"/>
        </w:rPr>
      </w:pPr>
      <w:r w:rsidRPr="003C5C83">
        <w:rPr>
          <w:rFonts w:ascii="Times New Roman" w:hAnsi="Times New Roman"/>
          <w:sz w:val="22"/>
          <w:szCs w:val="22"/>
        </w:rPr>
        <w:t>egyrészt</w:t>
      </w:r>
    </w:p>
    <w:p w:rsidR="006D73B5" w:rsidRPr="003C5C83" w:rsidRDefault="006D73B5" w:rsidP="006D73B5">
      <w:pPr>
        <w:numPr>
          <w:ilvl w:val="0"/>
          <w:numId w:val="24"/>
        </w:numPr>
        <w:autoSpaceDN w:val="0"/>
        <w:spacing w:line="240" w:lineRule="auto"/>
        <w:textAlignment w:val="baseline"/>
        <w:rPr>
          <w:rFonts w:ascii="Times New Roman" w:hAnsi="Times New Roman"/>
          <w:sz w:val="22"/>
          <w:szCs w:val="22"/>
        </w:rPr>
      </w:pPr>
      <w:r w:rsidRPr="003C5C83">
        <w:rPr>
          <w:rFonts w:ascii="Times New Roman" w:hAnsi="Times New Roman"/>
          <w:sz w:val="22"/>
          <w:szCs w:val="22"/>
        </w:rPr>
        <w:t>Az adott szociális intézményben dolgozik,</w:t>
      </w:r>
    </w:p>
    <w:p w:rsidR="006D73B5" w:rsidRPr="003C5C83" w:rsidRDefault="006D73B5" w:rsidP="006D73B5">
      <w:pPr>
        <w:numPr>
          <w:ilvl w:val="0"/>
          <w:numId w:val="24"/>
        </w:numPr>
        <w:autoSpaceDN w:val="0"/>
        <w:spacing w:line="240" w:lineRule="auto"/>
        <w:textAlignment w:val="baseline"/>
        <w:rPr>
          <w:rFonts w:ascii="Times New Roman" w:hAnsi="Times New Roman"/>
          <w:sz w:val="22"/>
          <w:szCs w:val="22"/>
        </w:rPr>
      </w:pPr>
      <w:r w:rsidRPr="003C5C83">
        <w:rPr>
          <w:rFonts w:ascii="Times New Roman" w:hAnsi="Times New Roman"/>
          <w:sz w:val="22"/>
          <w:szCs w:val="22"/>
        </w:rPr>
        <w:t xml:space="preserve">szociális munkát végez </w:t>
      </w:r>
      <w:r w:rsidRPr="003C5C83">
        <w:rPr>
          <w:rFonts w:ascii="Times New Roman" w:hAnsi="Times New Roman"/>
          <w:b/>
          <w:sz w:val="22"/>
          <w:szCs w:val="22"/>
        </w:rPr>
        <w:t>közvetlen klienskapcsolatban</w:t>
      </w:r>
      <w:r w:rsidRPr="003C5C83">
        <w:rPr>
          <w:rFonts w:ascii="Times New Roman" w:hAnsi="Times New Roman"/>
          <w:sz w:val="22"/>
          <w:szCs w:val="22"/>
        </w:rPr>
        <w:t>,</w:t>
      </w:r>
    </w:p>
    <w:p w:rsidR="006D73B5" w:rsidRPr="003C5C83" w:rsidRDefault="006D73B5" w:rsidP="006D73B5">
      <w:pPr>
        <w:numPr>
          <w:ilvl w:val="0"/>
          <w:numId w:val="24"/>
        </w:numPr>
        <w:autoSpaceDN w:val="0"/>
        <w:spacing w:line="240" w:lineRule="auto"/>
        <w:textAlignment w:val="baseline"/>
        <w:rPr>
          <w:rFonts w:ascii="Times New Roman" w:hAnsi="Times New Roman"/>
          <w:sz w:val="22"/>
          <w:szCs w:val="22"/>
        </w:rPr>
      </w:pPr>
      <w:r w:rsidRPr="003C5C83">
        <w:rPr>
          <w:rFonts w:ascii="Times New Roman" w:hAnsi="Times New Roman"/>
          <w:sz w:val="22"/>
          <w:szCs w:val="22"/>
        </w:rPr>
        <w:t xml:space="preserve">legalább 2 éves szakmai gyakorlattal rendelkezik, </w:t>
      </w:r>
    </w:p>
    <w:p w:rsidR="006D73B5" w:rsidRPr="003C5C83" w:rsidRDefault="006D73B5" w:rsidP="006D73B5">
      <w:pPr>
        <w:numPr>
          <w:ilvl w:val="0"/>
          <w:numId w:val="24"/>
        </w:numPr>
        <w:autoSpaceDN w:val="0"/>
        <w:spacing w:line="240" w:lineRule="auto"/>
        <w:textAlignment w:val="baseline"/>
        <w:rPr>
          <w:rFonts w:ascii="Times New Roman" w:hAnsi="Times New Roman"/>
          <w:sz w:val="22"/>
          <w:szCs w:val="22"/>
        </w:rPr>
      </w:pPr>
      <w:r w:rsidRPr="003C5C83">
        <w:rPr>
          <w:rFonts w:ascii="Times New Roman" w:hAnsi="Times New Roman"/>
          <w:sz w:val="22"/>
          <w:szCs w:val="22"/>
        </w:rPr>
        <w:t>kapcsolatot tart a gyakorlat szakmai vezetőjével,</w:t>
      </w:r>
    </w:p>
    <w:p w:rsidR="006D73B5" w:rsidRPr="003C5C83" w:rsidRDefault="006D73B5" w:rsidP="006D73B5">
      <w:pPr>
        <w:numPr>
          <w:ilvl w:val="0"/>
          <w:numId w:val="24"/>
        </w:numPr>
        <w:autoSpaceDN w:val="0"/>
        <w:spacing w:line="240" w:lineRule="auto"/>
        <w:textAlignment w:val="baseline"/>
        <w:rPr>
          <w:rFonts w:ascii="Times New Roman" w:hAnsi="Times New Roman"/>
          <w:sz w:val="22"/>
          <w:szCs w:val="22"/>
        </w:rPr>
      </w:pPr>
      <w:r w:rsidRPr="003C5C83">
        <w:rPr>
          <w:rFonts w:ascii="Times New Roman" w:hAnsi="Times New Roman"/>
          <w:sz w:val="22"/>
          <w:szCs w:val="22"/>
        </w:rPr>
        <w:t>munkahelye, munkatársai támogatják abban, hogy tereptanári feladatokat vállaljon,</w:t>
      </w:r>
    </w:p>
    <w:p w:rsidR="006D73B5" w:rsidRPr="003C5C83" w:rsidRDefault="006D73B5" w:rsidP="006D73B5">
      <w:pPr>
        <w:rPr>
          <w:rFonts w:ascii="Times New Roman" w:hAnsi="Times New Roman"/>
          <w:sz w:val="22"/>
          <w:szCs w:val="22"/>
        </w:rPr>
      </w:pPr>
      <w:r w:rsidRPr="003C5C83">
        <w:rPr>
          <w:rFonts w:ascii="Times New Roman" w:hAnsi="Times New Roman"/>
          <w:sz w:val="22"/>
          <w:szCs w:val="22"/>
        </w:rPr>
        <w:t>másrészt vállalja:</w:t>
      </w:r>
    </w:p>
    <w:p w:rsidR="006D73B5" w:rsidRPr="003C5C83" w:rsidRDefault="006D73B5" w:rsidP="006D73B5">
      <w:pPr>
        <w:numPr>
          <w:ilvl w:val="0"/>
          <w:numId w:val="25"/>
        </w:numPr>
        <w:autoSpaceDN w:val="0"/>
        <w:spacing w:line="240" w:lineRule="auto"/>
        <w:textAlignment w:val="baseline"/>
        <w:rPr>
          <w:rFonts w:ascii="Times New Roman" w:hAnsi="Times New Roman"/>
          <w:sz w:val="22"/>
          <w:szCs w:val="22"/>
        </w:rPr>
      </w:pPr>
      <w:r w:rsidRPr="003C5C83">
        <w:rPr>
          <w:rFonts w:ascii="Times New Roman" w:hAnsi="Times New Roman"/>
          <w:sz w:val="22"/>
          <w:szCs w:val="22"/>
        </w:rPr>
        <w:t xml:space="preserve">a gyakorlathoz szükséges feltételek optimális biztosítását, </w:t>
      </w:r>
    </w:p>
    <w:p w:rsidR="006D73B5" w:rsidRPr="003C5C83" w:rsidRDefault="006D73B5" w:rsidP="006D73B5">
      <w:pPr>
        <w:numPr>
          <w:ilvl w:val="0"/>
          <w:numId w:val="25"/>
        </w:numPr>
        <w:autoSpaceDN w:val="0"/>
        <w:spacing w:line="240" w:lineRule="auto"/>
        <w:textAlignment w:val="baseline"/>
        <w:rPr>
          <w:rFonts w:ascii="Times New Roman" w:hAnsi="Times New Roman"/>
          <w:sz w:val="22"/>
          <w:szCs w:val="22"/>
        </w:rPr>
      </w:pPr>
      <w:r w:rsidRPr="003C5C83">
        <w:rPr>
          <w:rFonts w:ascii="Times New Roman" w:hAnsi="Times New Roman"/>
          <w:sz w:val="22"/>
          <w:szCs w:val="22"/>
        </w:rPr>
        <w:t>a hallgató terepen történő tanulásának segítését,</w:t>
      </w:r>
    </w:p>
    <w:p w:rsidR="006D73B5" w:rsidRPr="003C5C83" w:rsidRDefault="006D73B5" w:rsidP="006D73B5">
      <w:pPr>
        <w:numPr>
          <w:ilvl w:val="0"/>
          <w:numId w:val="25"/>
        </w:numPr>
        <w:autoSpaceDN w:val="0"/>
        <w:spacing w:line="240" w:lineRule="auto"/>
        <w:textAlignment w:val="baseline"/>
        <w:rPr>
          <w:rFonts w:ascii="Times New Roman" w:hAnsi="Times New Roman"/>
          <w:sz w:val="22"/>
          <w:szCs w:val="22"/>
        </w:rPr>
      </w:pPr>
      <w:r w:rsidRPr="003C5C83">
        <w:rPr>
          <w:rFonts w:ascii="Times New Roman" w:hAnsi="Times New Roman"/>
          <w:sz w:val="22"/>
          <w:szCs w:val="22"/>
        </w:rPr>
        <w:t>a hallgató munkájának szakmai vezetését,</w:t>
      </w:r>
    </w:p>
    <w:p w:rsidR="006D73B5" w:rsidRPr="003C5C83" w:rsidRDefault="006D73B5" w:rsidP="006D73B5">
      <w:pPr>
        <w:numPr>
          <w:ilvl w:val="0"/>
          <w:numId w:val="25"/>
        </w:numPr>
        <w:autoSpaceDN w:val="0"/>
        <w:spacing w:line="240" w:lineRule="auto"/>
        <w:textAlignment w:val="baseline"/>
        <w:rPr>
          <w:rFonts w:ascii="Times New Roman" w:hAnsi="Times New Roman"/>
          <w:sz w:val="22"/>
          <w:szCs w:val="22"/>
        </w:rPr>
      </w:pPr>
      <w:r w:rsidRPr="003C5C83">
        <w:rPr>
          <w:rFonts w:ascii="Times New Roman" w:hAnsi="Times New Roman"/>
          <w:sz w:val="22"/>
          <w:szCs w:val="22"/>
        </w:rPr>
        <w:t>már a gyakorlat elején a távollétében őt helyettesítő kolléga megnevezését,</w:t>
      </w:r>
    </w:p>
    <w:p w:rsidR="006D73B5" w:rsidRPr="003C5C83" w:rsidRDefault="006D73B5" w:rsidP="006D73B5">
      <w:pPr>
        <w:numPr>
          <w:ilvl w:val="0"/>
          <w:numId w:val="25"/>
        </w:numPr>
        <w:autoSpaceDN w:val="0"/>
        <w:spacing w:line="240" w:lineRule="auto"/>
        <w:textAlignment w:val="baseline"/>
        <w:rPr>
          <w:rFonts w:ascii="Times New Roman" w:hAnsi="Times New Roman"/>
          <w:sz w:val="22"/>
          <w:szCs w:val="22"/>
        </w:rPr>
      </w:pPr>
      <w:r w:rsidRPr="003C5C83">
        <w:rPr>
          <w:rFonts w:ascii="Times New Roman" w:hAnsi="Times New Roman"/>
          <w:sz w:val="22"/>
          <w:szCs w:val="22"/>
        </w:rPr>
        <w:t>a terepmunka értékelését.</w:t>
      </w:r>
    </w:p>
    <w:p w:rsidR="006D73B5" w:rsidRPr="003C5C83" w:rsidRDefault="006D73B5" w:rsidP="006D73B5">
      <w:pPr>
        <w:rPr>
          <w:rFonts w:ascii="Times New Roman" w:hAnsi="Times New Roman"/>
          <w:sz w:val="22"/>
          <w:szCs w:val="22"/>
        </w:rPr>
      </w:pPr>
      <w:r w:rsidRPr="003C5C83">
        <w:rPr>
          <w:rFonts w:ascii="Times New Roman" w:hAnsi="Times New Roman"/>
          <w:sz w:val="22"/>
          <w:szCs w:val="22"/>
        </w:rPr>
        <w:t>A tereptanár és a szakmai vezető megosztják a felelősséget a hallgató tanulásának folyamatáért, együttesen segítik elő az elméleti és gyakorlati ismeretek megfelelő szintű integrációját, ennek érdekében szükség szerint kapcsolatot tartanak egymással.</w:t>
      </w:r>
    </w:p>
    <w:p w:rsidR="006D73B5" w:rsidRPr="003C5C83" w:rsidRDefault="006D73B5" w:rsidP="006D73B5">
      <w:pPr>
        <w:rPr>
          <w:rFonts w:ascii="Times New Roman" w:hAnsi="Times New Roman"/>
          <w:sz w:val="22"/>
          <w:szCs w:val="22"/>
        </w:rPr>
      </w:pPr>
      <w:r w:rsidRPr="003C5C83">
        <w:rPr>
          <w:rFonts w:ascii="Times New Roman" w:hAnsi="Times New Roman"/>
          <w:sz w:val="22"/>
          <w:szCs w:val="22"/>
        </w:rPr>
        <w:t>A tereptanár felelősséget vállal a gyakorlat megtervezéséért, megszervezéséért, levezetéséért, elemzéséért és értékeléséért. Ebbe az alábbiak tartoznak:</w:t>
      </w:r>
    </w:p>
    <w:p w:rsidR="006D73B5" w:rsidRPr="003C5C83" w:rsidRDefault="006D73B5" w:rsidP="006D73B5">
      <w:pPr>
        <w:numPr>
          <w:ilvl w:val="0"/>
          <w:numId w:val="26"/>
        </w:numPr>
        <w:autoSpaceDN w:val="0"/>
        <w:spacing w:line="240" w:lineRule="auto"/>
        <w:textAlignment w:val="baseline"/>
        <w:rPr>
          <w:rFonts w:ascii="Times New Roman" w:hAnsi="Times New Roman"/>
          <w:sz w:val="22"/>
          <w:szCs w:val="22"/>
        </w:rPr>
      </w:pPr>
      <w:r w:rsidRPr="003C5C83">
        <w:rPr>
          <w:rFonts w:ascii="Times New Roman" w:hAnsi="Times New Roman"/>
          <w:sz w:val="22"/>
          <w:szCs w:val="22"/>
        </w:rPr>
        <w:t xml:space="preserve">a </w:t>
      </w:r>
      <w:r w:rsidRPr="003C5C83">
        <w:rPr>
          <w:rFonts w:ascii="Times New Roman" w:hAnsi="Times New Roman"/>
          <w:b/>
          <w:i/>
          <w:sz w:val="22"/>
          <w:szCs w:val="22"/>
        </w:rPr>
        <w:t xml:space="preserve">“Az általános szociális munka gyakorlatra jelentkezés” </w:t>
      </w:r>
      <w:r w:rsidRPr="003C5C83">
        <w:rPr>
          <w:rFonts w:ascii="Times New Roman" w:hAnsi="Times New Roman"/>
          <w:sz w:val="22"/>
          <w:szCs w:val="22"/>
        </w:rPr>
        <w:t xml:space="preserve">lap kitöltése és aláírása, </w:t>
      </w:r>
    </w:p>
    <w:p w:rsidR="006D73B5" w:rsidRPr="003C5C83" w:rsidRDefault="006D73B5" w:rsidP="006D73B5">
      <w:pPr>
        <w:numPr>
          <w:ilvl w:val="0"/>
          <w:numId w:val="26"/>
        </w:numPr>
        <w:autoSpaceDN w:val="0"/>
        <w:spacing w:line="240" w:lineRule="auto"/>
        <w:textAlignment w:val="baseline"/>
        <w:rPr>
          <w:rFonts w:ascii="Times New Roman" w:hAnsi="Times New Roman"/>
          <w:sz w:val="22"/>
          <w:szCs w:val="22"/>
        </w:rPr>
      </w:pPr>
      <w:r w:rsidRPr="003C5C83">
        <w:rPr>
          <w:rFonts w:ascii="Times New Roman" w:hAnsi="Times New Roman"/>
          <w:sz w:val="22"/>
          <w:szCs w:val="22"/>
        </w:rPr>
        <w:t xml:space="preserve">a </w:t>
      </w:r>
      <w:r w:rsidRPr="003C5C83">
        <w:rPr>
          <w:rFonts w:ascii="Times New Roman" w:hAnsi="Times New Roman"/>
          <w:b/>
          <w:i/>
          <w:sz w:val="22"/>
          <w:szCs w:val="22"/>
        </w:rPr>
        <w:t>"Tanulmányi Megállapodás</w:t>
      </w:r>
      <w:r w:rsidRPr="003C5C83">
        <w:rPr>
          <w:rFonts w:ascii="Times New Roman" w:hAnsi="Times New Roman"/>
          <w:b/>
          <w:sz w:val="22"/>
          <w:szCs w:val="22"/>
        </w:rPr>
        <w:t>"</w:t>
      </w:r>
      <w:r w:rsidRPr="003C5C83">
        <w:rPr>
          <w:rFonts w:ascii="Times New Roman" w:hAnsi="Times New Roman"/>
          <w:sz w:val="22"/>
          <w:szCs w:val="22"/>
        </w:rPr>
        <w:t xml:space="preserve"> hallgatóval történő közös elkészítése,</w:t>
      </w:r>
    </w:p>
    <w:p w:rsidR="006D73B5" w:rsidRPr="003C5C83" w:rsidRDefault="006D73B5" w:rsidP="006D73B5">
      <w:pPr>
        <w:numPr>
          <w:ilvl w:val="0"/>
          <w:numId w:val="26"/>
        </w:numPr>
        <w:autoSpaceDN w:val="0"/>
        <w:spacing w:line="240" w:lineRule="auto"/>
        <w:textAlignment w:val="baseline"/>
        <w:rPr>
          <w:rFonts w:ascii="Times New Roman" w:hAnsi="Times New Roman"/>
          <w:sz w:val="22"/>
          <w:szCs w:val="22"/>
        </w:rPr>
      </w:pPr>
      <w:r w:rsidRPr="003C5C83">
        <w:rPr>
          <w:rFonts w:ascii="Times New Roman" w:hAnsi="Times New Roman"/>
          <w:sz w:val="22"/>
          <w:szCs w:val="22"/>
        </w:rPr>
        <w:t>a konkrét hallgató tudásának és készségszintjének megfelelő esetek kiválasztása,</w:t>
      </w:r>
    </w:p>
    <w:p w:rsidR="006D73B5" w:rsidRPr="003C5C83" w:rsidRDefault="006D73B5" w:rsidP="006D73B5">
      <w:pPr>
        <w:numPr>
          <w:ilvl w:val="0"/>
          <w:numId w:val="26"/>
        </w:numPr>
        <w:autoSpaceDN w:val="0"/>
        <w:spacing w:line="240" w:lineRule="auto"/>
        <w:textAlignment w:val="baseline"/>
        <w:rPr>
          <w:rFonts w:ascii="Times New Roman" w:hAnsi="Times New Roman"/>
          <w:sz w:val="22"/>
          <w:szCs w:val="22"/>
        </w:rPr>
      </w:pPr>
      <w:r w:rsidRPr="003C5C83">
        <w:rPr>
          <w:rFonts w:ascii="Times New Roman" w:hAnsi="Times New Roman"/>
          <w:sz w:val="22"/>
          <w:szCs w:val="22"/>
        </w:rPr>
        <w:t>egyéni konzultációs lehetőség biztosítása a hallgató számára - heti rendszerességgel,</w:t>
      </w:r>
    </w:p>
    <w:p w:rsidR="006D73B5" w:rsidRPr="003C5C83" w:rsidRDefault="006D73B5" w:rsidP="006D73B5">
      <w:pPr>
        <w:numPr>
          <w:ilvl w:val="0"/>
          <w:numId w:val="26"/>
        </w:numPr>
        <w:autoSpaceDN w:val="0"/>
        <w:spacing w:line="240" w:lineRule="auto"/>
        <w:textAlignment w:val="baseline"/>
        <w:rPr>
          <w:rFonts w:ascii="Times New Roman" w:hAnsi="Times New Roman"/>
          <w:sz w:val="22"/>
          <w:szCs w:val="22"/>
        </w:rPr>
      </w:pPr>
      <w:r w:rsidRPr="003C5C83">
        <w:rPr>
          <w:rFonts w:ascii="Times New Roman" w:hAnsi="Times New Roman"/>
          <w:sz w:val="22"/>
          <w:szCs w:val="22"/>
        </w:rPr>
        <w:t xml:space="preserve">a hallgató féléves írásos feladatai közül a terepgyakorlatot záró összefoglaló dolgozatot, esettanulmányt elolvassa, láttamozza, ha vannak észrevételei, azt </w:t>
      </w:r>
      <w:r w:rsidRPr="003C5C83">
        <w:rPr>
          <w:rFonts w:ascii="Times New Roman" w:hAnsi="Times New Roman"/>
          <w:b/>
          <w:sz w:val="22"/>
          <w:szCs w:val="22"/>
        </w:rPr>
        <w:t>külön</w:t>
      </w:r>
      <w:r w:rsidRPr="003C5C83">
        <w:rPr>
          <w:rFonts w:ascii="Times New Roman" w:hAnsi="Times New Roman"/>
          <w:sz w:val="22"/>
          <w:szCs w:val="22"/>
        </w:rPr>
        <w:t xml:space="preserve"> lapon rögzíti,</w:t>
      </w:r>
    </w:p>
    <w:p w:rsidR="006D73B5" w:rsidRPr="003C5C83" w:rsidRDefault="006D73B5" w:rsidP="006D73B5">
      <w:pPr>
        <w:numPr>
          <w:ilvl w:val="0"/>
          <w:numId w:val="26"/>
        </w:numPr>
        <w:autoSpaceDN w:val="0"/>
        <w:spacing w:line="240" w:lineRule="auto"/>
        <w:textAlignment w:val="baseline"/>
        <w:rPr>
          <w:rFonts w:ascii="Times New Roman" w:hAnsi="Times New Roman"/>
          <w:sz w:val="22"/>
          <w:szCs w:val="22"/>
        </w:rPr>
      </w:pPr>
      <w:r w:rsidRPr="003C5C83">
        <w:rPr>
          <w:rFonts w:ascii="Times New Roman" w:hAnsi="Times New Roman"/>
          <w:sz w:val="22"/>
          <w:szCs w:val="22"/>
        </w:rPr>
        <w:t>szükség szerinti konzultáció a szakmai vezetővel,</w:t>
      </w:r>
    </w:p>
    <w:p w:rsidR="006D73B5" w:rsidRPr="003C5C83" w:rsidRDefault="006D73B5" w:rsidP="006D73B5">
      <w:pPr>
        <w:numPr>
          <w:ilvl w:val="0"/>
          <w:numId w:val="26"/>
        </w:numPr>
        <w:autoSpaceDN w:val="0"/>
        <w:spacing w:line="240" w:lineRule="auto"/>
        <w:textAlignment w:val="baseline"/>
        <w:rPr>
          <w:rFonts w:ascii="Times New Roman" w:hAnsi="Times New Roman"/>
          <w:sz w:val="22"/>
          <w:szCs w:val="22"/>
        </w:rPr>
      </w:pPr>
      <w:r w:rsidRPr="003C5C83">
        <w:rPr>
          <w:rFonts w:ascii="Times New Roman" w:hAnsi="Times New Roman"/>
          <w:sz w:val="22"/>
          <w:szCs w:val="22"/>
        </w:rPr>
        <w:t>a gyakorlat befejezésekor, a hallgatóval való közös értékelést követően a tereptanár,</w:t>
      </w:r>
    </w:p>
    <w:p w:rsidR="006D73B5" w:rsidRPr="003C5C83" w:rsidRDefault="006D73B5" w:rsidP="003C5C83">
      <w:pPr>
        <w:spacing w:line="240" w:lineRule="auto"/>
        <w:rPr>
          <w:rFonts w:ascii="Times New Roman" w:hAnsi="Times New Roman"/>
          <w:sz w:val="22"/>
          <w:szCs w:val="22"/>
        </w:rPr>
      </w:pPr>
      <w:r w:rsidRPr="003C5C83">
        <w:rPr>
          <w:rFonts w:ascii="Times New Roman" w:hAnsi="Times New Roman"/>
          <w:sz w:val="22"/>
          <w:szCs w:val="22"/>
        </w:rPr>
        <w:t xml:space="preserve">az írásos minősítés részeként egy </w:t>
      </w:r>
      <w:r w:rsidRPr="003C5C83">
        <w:rPr>
          <w:rFonts w:ascii="Times New Roman" w:hAnsi="Times New Roman"/>
          <w:b/>
          <w:sz w:val="22"/>
          <w:szCs w:val="22"/>
        </w:rPr>
        <w:t>ötfokozatú skálán értékeli</w:t>
      </w:r>
      <w:r w:rsidRPr="003C5C83">
        <w:rPr>
          <w:rFonts w:ascii="Times New Roman" w:hAnsi="Times New Roman"/>
          <w:sz w:val="22"/>
          <w:szCs w:val="22"/>
        </w:rPr>
        <w:t xml:space="preserve"> a hallgató gyakorlatát. Ez lesz a terepgyakorlat érdemjegye.</w:t>
      </w:r>
    </w:p>
    <w:p w:rsidR="006D73B5" w:rsidRPr="003C5C83" w:rsidRDefault="006D73B5" w:rsidP="006D73B5">
      <w:pPr>
        <w:rPr>
          <w:rFonts w:ascii="Times New Roman" w:hAnsi="Times New Roman"/>
          <w:sz w:val="22"/>
          <w:szCs w:val="22"/>
        </w:rPr>
      </w:pPr>
      <w:r w:rsidRPr="003C5C83">
        <w:rPr>
          <w:rFonts w:ascii="Times New Roman" w:hAnsi="Times New Roman"/>
          <w:sz w:val="22"/>
          <w:szCs w:val="22"/>
        </w:rPr>
        <w:t xml:space="preserve">(A részletes írásbeli értékelés javasolt szempontjai a </w:t>
      </w:r>
      <w:r w:rsidRPr="003C5C83">
        <w:rPr>
          <w:rFonts w:ascii="Times New Roman" w:hAnsi="Times New Roman"/>
          <w:b/>
          <w:i/>
          <w:sz w:val="22"/>
          <w:szCs w:val="22"/>
        </w:rPr>
        <w:t>Terepgyakorlat értékelése</w:t>
      </w:r>
      <w:r w:rsidRPr="003C5C83">
        <w:rPr>
          <w:rFonts w:ascii="Times New Roman" w:hAnsi="Times New Roman"/>
          <w:sz w:val="22"/>
          <w:szCs w:val="22"/>
        </w:rPr>
        <w:t xml:space="preserve"> dokumentumban található) </w:t>
      </w:r>
    </w:p>
    <w:p w:rsidR="000563C4" w:rsidRPr="003C5C83" w:rsidRDefault="007B3D4D" w:rsidP="000563C4">
      <w:pPr>
        <w:suppressAutoHyphens w:val="0"/>
        <w:spacing w:after="120" w:line="240" w:lineRule="auto"/>
        <w:jc w:val="left"/>
        <w:rPr>
          <w:rFonts w:ascii="Times New Roman" w:hAnsi="Times New Roman"/>
          <w:b/>
          <w:sz w:val="22"/>
          <w:szCs w:val="22"/>
          <w:lang w:eastAsia="hu-HU"/>
        </w:rPr>
      </w:pPr>
      <w:r w:rsidRPr="003C5C83">
        <w:rPr>
          <w:rFonts w:ascii="Times New Roman" w:hAnsi="Times New Roman"/>
          <w:b/>
          <w:sz w:val="22"/>
          <w:szCs w:val="22"/>
          <w:lang w:eastAsia="hu-HU"/>
        </w:rPr>
        <w:t>A h</w:t>
      </w:r>
      <w:r w:rsidR="000563C4" w:rsidRPr="003C5C83">
        <w:rPr>
          <w:rFonts w:ascii="Times New Roman" w:hAnsi="Times New Roman"/>
          <w:b/>
          <w:sz w:val="22"/>
          <w:szCs w:val="22"/>
          <w:lang w:eastAsia="hu-HU"/>
        </w:rPr>
        <w:t>allgató feladatai és felelőssége:</w:t>
      </w:r>
    </w:p>
    <w:p w:rsidR="006D73B5" w:rsidRPr="003C5C83" w:rsidRDefault="006D73B5" w:rsidP="005F41D4">
      <w:pPr>
        <w:suppressAutoHyphens w:val="0"/>
        <w:spacing w:after="120" w:line="240" w:lineRule="auto"/>
        <w:rPr>
          <w:rFonts w:ascii="Times New Roman" w:hAnsi="Times New Roman"/>
          <w:sz w:val="22"/>
          <w:szCs w:val="22"/>
          <w:lang w:eastAsia="hu-HU"/>
        </w:rPr>
      </w:pPr>
      <w:r w:rsidRPr="003C5C83">
        <w:rPr>
          <w:rFonts w:ascii="Times New Roman" w:hAnsi="Times New Roman"/>
          <w:sz w:val="22"/>
          <w:szCs w:val="22"/>
          <w:lang w:eastAsia="hu-HU"/>
        </w:rPr>
        <w:t>A hallgató és a tereptanár együttesen felelős a gyakorlat elején megkötendő "Tanulmányi megállapodás" elkészítéséért, s azon körülmények biztosításáért, melyek mind a tanuláshoz, mind a hallgató kompetenciájának bizonyításához szükségesek. A terv végrehajtása közben nehézségekbe ütköző hallgatónak rövid időn belül tudatnia kell ezt tereptanárával és a szemináriumvezetővel, annak érdekében, hogy gyors segítséget kaphasson nehézségei leküzdéséhez.</w:t>
      </w:r>
    </w:p>
    <w:p w:rsidR="006D73B5" w:rsidRPr="003C5C83" w:rsidRDefault="006D73B5" w:rsidP="005F41D4">
      <w:pPr>
        <w:numPr>
          <w:ilvl w:val="0"/>
          <w:numId w:val="27"/>
        </w:numPr>
        <w:autoSpaceDN w:val="0"/>
        <w:spacing w:after="120" w:line="240" w:lineRule="auto"/>
        <w:ind w:left="714" w:hanging="357"/>
        <w:textAlignment w:val="baseline"/>
        <w:rPr>
          <w:rFonts w:ascii="Times New Roman" w:hAnsi="Times New Roman"/>
          <w:b/>
          <w:sz w:val="22"/>
          <w:szCs w:val="22"/>
        </w:rPr>
      </w:pPr>
      <w:r w:rsidRPr="003C5C83">
        <w:rPr>
          <w:rFonts w:ascii="Times New Roman" w:hAnsi="Times New Roman"/>
          <w:sz w:val="22"/>
          <w:szCs w:val="22"/>
        </w:rPr>
        <w:t xml:space="preserve">A hallgató a gyakorlat ideje alatt alkalmazkodik az intézmény munkarendjéhez és a tereptanárral megbeszélt munkarendben végzi a terepgyakorlatát. Ez az idő lehetőleg a tereptanár beosztásával egyező időben legyen. </w:t>
      </w:r>
      <w:r w:rsidRPr="003C5C83">
        <w:rPr>
          <w:rFonts w:ascii="Times New Roman" w:hAnsi="Times New Roman"/>
          <w:b/>
          <w:sz w:val="22"/>
          <w:szCs w:val="22"/>
        </w:rPr>
        <w:t xml:space="preserve">A gyakorlatnak a terepintézményben töltendő időtartama minimum </w:t>
      </w:r>
      <w:r w:rsidR="002B29A5" w:rsidRPr="003C5C83">
        <w:rPr>
          <w:rFonts w:ascii="Times New Roman" w:hAnsi="Times New Roman"/>
          <w:b/>
          <w:sz w:val="22"/>
          <w:szCs w:val="22"/>
        </w:rPr>
        <w:t>1</w:t>
      </w:r>
      <w:r w:rsidR="00164BBB" w:rsidRPr="003C5C83">
        <w:rPr>
          <w:rFonts w:ascii="Times New Roman" w:hAnsi="Times New Roman"/>
          <w:b/>
          <w:sz w:val="22"/>
          <w:szCs w:val="22"/>
        </w:rPr>
        <w:t>6</w:t>
      </w:r>
      <w:r w:rsidR="002B29A5" w:rsidRPr="003C5C83">
        <w:rPr>
          <w:rFonts w:ascii="Times New Roman" w:hAnsi="Times New Roman"/>
          <w:b/>
          <w:sz w:val="22"/>
          <w:szCs w:val="22"/>
        </w:rPr>
        <w:t>0</w:t>
      </w:r>
      <w:r w:rsidRPr="003C5C83">
        <w:rPr>
          <w:rFonts w:ascii="Times New Roman" w:hAnsi="Times New Roman"/>
          <w:b/>
          <w:sz w:val="22"/>
          <w:szCs w:val="22"/>
        </w:rPr>
        <w:t xml:space="preserve"> óra, melyet a hallgató napi </w:t>
      </w:r>
      <w:r w:rsidR="00164BBB" w:rsidRPr="003C5C83">
        <w:rPr>
          <w:rFonts w:ascii="Times New Roman" w:hAnsi="Times New Roman"/>
          <w:b/>
          <w:sz w:val="22"/>
          <w:szCs w:val="22"/>
        </w:rPr>
        <w:t>8</w:t>
      </w:r>
      <w:r w:rsidRPr="003C5C83">
        <w:rPr>
          <w:rFonts w:ascii="Times New Roman" w:hAnsi="Times New Roman"/>
          <w:b/>
          <w:sz w:val="22"/>
          <w:szCs w:val="22"/>
        </w:rPr>
        <w:t xml:space="preserve"> órában végez, </w:t>
      </w:r>
      <w:r w:rsidR="00164BBB" w:rsidRPr="003C5C83">
        <w:rPr>
          <w:rFonts w:ascii="Times New Roman" w:hAnsi="Times New Roman"/>
          <w:b/>
          <w:sz w:val="22"/>
          <w:szCs w:val="22"/>
        </w:rPr>
        <w:t>2</w:t>
      </w:r>
      <w:r w:rsidR="002B29A5" w:rsidRPr="003C5C83">
        <w:rPr>
          <w:rFonts w:ascii="Times New Roman" w:hAnsi="Times New Roman"/>
          <w:b/>
          <w:sz w:val="22"/>
          <w:szCs w:val="22"/>
        </w:rPr>
        <w:t>0</w:t>
      </w:r>
      <w:r w:rsidRPr="003C5C83">
        <w:rPr>
          <w:rFonts w:ascii="Times New Roman" w:hAnsi="Times New Roman"/>
          <w:b/>
          <w:sz w:val="22"/>
          <w:szCs w:val="22"/>
        </w:rPr>
        <w:t xml:space="preserve"> napon keresztül. Ehhez társul a </w:t>
      </w:r>
      <w:r w:rsidR="002B29A5" w:rsidRPr="003C5C83">
        <w:rPr>
          <w:rFonts w:ascii="Times New Roman" w:hAnsi="Times New Roman"/>
          <w:b/>
          <w:sz w:val="22"/>
          <w:szCs w:val="22"/>
        </w:rPr>
        <w:t>10</w:t>
      </w:r>
      <w:r w:rsidRPr="003C5C83">
        <w:rPr>
          <w:rFonts w:ascii="Times New Roman" w:hAnsi="Times New Roman"/>
          <w:b/>
          <w:sz w:val="22"/>
          <w:szCs w:val="22"/>
        </w:rPr>
        <w:t xml:space="preserve"> óra gyakorlat előkészítő és feldolgozó szeminárium, melynek időpontjai: ……………………………………………………………………………………… </w:t>
      </w:r>
    </w:p>
    <w:p w:rsidR="006D73B5" w:rsidRPr="003C5C83" w:rsidRDefault="006D73B5" w:rsidP="005F41D4">
      <w:pPr>
        <w:numPr>
          <w:ilvl w:val="0"/>
          <w:numId w:val="27"/>
        </w:numPr>
        <w:autoSpaceDN w:val="0"/>
        <w:spacing w:after="120" w:line="240" w:lineRule="auto"/>
        <w:ind w:left="714" w:hanging="357"/>
        <w:textAlignment w:val="baseline"/>
        <w:rPr>
          <w:rFonts w:ascii="Times New Roman" w:hAnsi="Times New Roman"/>
          <w:sz w:val="22"/>
          <w:szCs w:val="22"/>
        </w:rPr>
      </w:pPr>
      <w:r w:rsidRPr="003C5C83">
        <w:rPr>
          <w:rFonts w:ascii="Times New Roman" w:hAnsi="Times New Roman"/>
          <w:sz w:val="22"/>
          <w:szCs w:val="22"/>
        </w:rPr>
        <w:t>A hallgató akkor sem hiányozhat, ha egyéni tanrend engedéllyel rendelkezik, vagy párhuzamosan más képzésben is részt vesz. Ha már munkaviszonya van a hallgatónak, kötelessége, hogy a gyakorlat időtartamára megoldást találjon munkahelyi elfoglaltságának esetleges időbeli átrendezésére a gyakorlat sikeres teljesítése érdekében.</w:t>
      </w:r>
    </w:p>
    <w:p w:rsidR="006D73B5" w:rsidRPr="003C5C83" w:rsidRDefault="006D73B5" w:rsidP="005F41D4">
      <w:pPr>
        <w:numPr>
          <w:ilvl w:val="0"/>
          <w:numId w:val="27"/>
        </w:numPr>
        <w:autoSpaceDN w:val="0"/>
        <w:spacing w:after="120" w:line="240" w:lineRule="auto"/>
        <w:ind w:left="714" w:hanging="357"/>
        <w:textAlignment w:val="baseline"/>
        <w:rPr>
          <w:rFonts w:ascii="Times New Roman" w:hAnsi="Times New Roman"/>
          <w:sz w:val="22"/>
          <w:szCs w:val="22"/>
        </w:rPr>
      </w:pPr>
      <w:r w:rsidRPr="003C5C83">
        <w:rPr>
          <w:rFonts w:ascii="Times New Roman" w:hAnsi="Times New Roman"/>
          <w:sz w:val="22"/>
          <w:szCs w:val="22"/>
        </w:rPr>
        <w:t>A hallgató részt vesz a Tanulmányi megállapodásban rögzített tereptanári konzultáción, az intézményi team/stáb munkaértekezleteken, esetmegbeszélésen, /szupervízión/ és egyéb szakmai megbeszéléseken.</w:t>
      </w:r>
    </w:p>
    <w:p w:rsidR="006D73B5" w:rsidRPr="003C5C83" w:rsidRDefault="006D73B5" w:rsidP="005F41D4">
      <w:pPr>
        <w:numPr>
          <w:ilvl w:val="0"/>
          <w:numId w:val="27"/>
        </w:numPr>
        <w:autoSpaceDN w:val="0"/>
        <w:spacing w:after="120" w:line="240" w:lineRule="auto"/>
        <w:ind w:left="714" w:hanging="357"/>
        <w:textAlignment w:val="baseline"/>
        <w:rPr>
          <w:rFonts w:ascii="Times New Roman" w:hAnsi="Times New Roman"/>
          <w:sz w:val="22"/>
          <w:szCs w:val="22"/>
        </w:rPr>
      </w:pPr>
      <w:r w:rsidRPr="003C5C83">
        <w:rPr>
          <w:rFonts w:ascii="Times New Roman" w:hAnsi="Times New Roman"/>
          <w:sz w:val="22"/>
          <w:szCs w:val="22"/>
        </w:rPr>
        <w:t xml:space="preserve">Hiányzás csak orvosilag indokolt és igazolt esetben lehetséges. Ha a hallgatót egészségi állapota akadályozza a gyakorlóhelyen való megjelenésben, azt minden esetben köteles mind a tereptanár, mind a szemináriumvezető felé jelezni. A hiányzás nem haladhatja meg a </w:t>
      </w:r>
      <w:r w:rsidRPr="003C5C83">
        <w:rPr>
          <w:rFonts w:ascii="Times New Roman" w:hAnsi="Times New Roman"/>
          <w:b/>
          <w:sz w:val="22"/>
          <w:szCs w:val="22"/>
        </w:rPr>
        <w:t>két hetet</w:t>
      </w:r>
      <w:r w:rsidRPr="003C5C83">
        <w:rPr>
          <w:rFonts w:ascii="Times New Roman" w:hAnsi="Times New Roman"/>
          <w:sz w:val="22"/>
          <w:szCs w:val="22"/>
        </w:rPr>
        <w:t>. Amennyiben meghaladja, a gyakorlatot a kiesett idővel meg kell hosszabbítani. Hosszantartó betegség esetén a tanszék engedélyezheti a gyakorlat pótlását.</w:t>
      </w:r>
    </w:p>
    <w:p w:rsidR="006D73B5" w:rsidRPr="003C5C83" w:rsidRDefault="006D73B5" w:rsidP="005F41D4">
      <w:pPr>
        <w:numPr>
          <w:ilvl w:val="0"/>
          <w:numId w:val="28"/>
        </w:numPr>
        <w:autoSpaceDN w:val="0"/>
        <w:spacing w:after="120" w:line="240" w:lineRule="auto"/>
        <w:ind w:left="714" w:hanging="357"/>
        <w:textAlignment w:val="baseline"/>
        <w:rPr>
          <w:rFonts w:ascii="Times New Roman" w:hAnsi="Times New Roman"/>
          <w:sz w:val="22"/>
          <w:szCs w:val="22"/>
        </w:rPr>
      </w:pPr>
      <w:r w:rsidRPr="003C5C83">
        <w:rPr>
          <w:rFonts w:ascii="Times New Roman" w:hAnsi="Times New Roman"/>
          <w:sz w:val="22"/>
          <w:szCs w:val="22"/>
        </w:rPr>
        <w:t>A hallgató alkalmazkodik a fogadó intézmény stratégiai és gyakorlati célkitűzéseihez, ami nem jelenti azt, hogy jobbító szándékú javaslatait az adott körülmények között a megfelelő formában ne tehetné meg.</w:t>
      </w:r>
    </w:p>
    <w:p w:rsidR="006D73B5" w:rsidRPr="003C5C83" w:rsidRDefault="006D73B5" w:rsidP="005F41D4">
      <w:pPr>
        <w:numPr>
          <w:ilvl w:val="0"/>
          <w:numId w:val="28"/>
        </w:numPr>
        <w:autoSpaceDN w:val="0"/>
        <w:spacing w:after="120" w:line="240" w:lineRule="auto"/>
        <w:ind w:left="714" w:hanging="357"/>
        <w:textAlignment w:val="baseline"/>
        <w:rPr>
          <w:rFonts w:ascii="Times New Roman" w:hAnsi="Times New Roman"/>
          <w:sz w:val="22"/>
          <w:szCs w:val="22"/>
        </w:rPr>
      </w:pPr>
      <w:r w:rsidRPr="003C5C83">
        <w:rPr>
          <w:rFonts w:ascii="Times New Roman" w:hAnsi="Times New Roman"/>
          <w:sz w:val="22"/>
          <w:szCs w:val="22"/>
        </w:rPr>
        <w:t>A hallgató „A Szociális Munka Etikai Kódex” előírásait a gyakorlat során mindenkor betartja. (</w:t>
      </w:r>
      <w:hyperlink r:id="rId7" w:history="1">
        <w:r w:rsidRPr="003C5C83">
          <w:rPr>
            <w:rStyle w:val="Hiperhivatkozs"/>
            <w:rFonts w:ascii="Times New Roman" w:hAnsi="Times New Roman"/>
            <w:sz w:val="22"/>
            <w:szCs w:val="22"/>
          </w:rPr>
          <w:t>http://3sz.hu/sites/default/files/Etikai.pdf</w:t>
        </w:r>
      </w:hyperlink>
      <w:r w:rsidRPr="003C5C83">
        <w:rPr>
          <w:rFonts w:ascii="Times New Roman" w:hAnsi="Times New Roman"/>
          <w:sz w:val="22"/>
          <w:szCs w:val="22"/>
        </w:rPr>
        <w:t xml:space="preserve"> )</w:t>
      </w:r>
    </w:p>
    <w:p w:rsidR="000563C4" w:rsidRPr="003C5C83" w:rsidRDefault="000563C4" w:rsidP="000563C4">
      <w:pPr>
        <w:suppressAutoHyphens w:val="0"/>
        <w:spacing w:line="240" w:lineRule="auto"/>
        <w:rPr>
          <w:rFonts w:ascii="Times New Roman" w:hAnsi="Times New Roman"/>
          <w:sz w:val="22"/>
          <w:szCs w:val="22"/>
          <w:lang w:eastAsia="hu-HU"/>
        </w:rPr>
      </w:pPr>
    </w:p>
    <w:p w:rsidR="00B94174" w:rsidRPr="003C5C83" w:rsidRDefault="00B94174" w:rsidP="00172601">
      <w:pPr>
        <w:suppressAutoHyphens w:val="0"/>
        <w:autoSpaceDE w:val="0"/>
        <w:autoSpaceDN w:val="0"/>
        <w:adjustRightInd w:val="0"/>
        <w:rPr>
          <w:rFonts w:ascii="Times New Roman" w:hAnsi="Times New Roman"/>
          <w:color w:val="000000"/>
          <w:sz w:val="22"/>
          <w:szCs w:val="22"/>
          <w:lang w:eastAsia="hu-HU"/>
        </w:rPr>
      </w:pPr>
    </w:p>
    <w:p w:rsidR="00172601" w:rsidRPr="003C5C83" w:rsidRDefault="00172601" w:rsidP="00172601">
      <w:pPr>
        <w:suppressAutoHyphens w:val="0"/>
        <w:autoSpaceDE w:val="0"/>
        <w:autoSpaceDN w:val="0"/>
        <w:adjustRightInd w:val="0"/>
        <w:rPr>
          <w:rFonts w:ascii="Times New Roman" w:hAnsi="Times New Roman"/>
          <w:color w:val="000000"/>
          <w:sz w:val="22"/>
          <w:szCs w:val="22"/>
          <w:lang w:eastAsia="hu-HU"/>
        </w:rPr>
      </w:pPr>
      <w:r w:rsidRPr="003C5C83">
        <w:rPr>
          <w:rFonts w:ascii="Times New Roman" w:hAnsi="Times New Roman"/>
          <w:color w:val="000000"/>
          <w:sz w:val="22"/>
          <w:szCs w:val="22"/>
          <w:lang w:eastAsia="hu-HU"/>
        </w:rPr>
        <w:t>Miskolc, 20</w:t>
      </w:r>
      <w:r w:rsidR="00B94174" w:rsidRPr="003C5C83">
        <w:rPr>
          <w:rFonts w:ascii="Times New Roman" w:hAnsi="Times New Roman"/>
          <w:color w:val="000000"/>
          <w:sz w:val="22"/>
          <w:szCs w:val="22"/>
          <w:lang w:eastAsia="hu-HU"/>
        </w:rPr>
        <w:t>..............................</w:t>
      </w:r>
    </w:p>
    <w:p w:rsidR="00172601" w:rsidRPr="003C5C83" w:rsidRDefault="00172601" w:rsidP="00172601">
      <w:pPr>
        <w:suppressAutoHyphens w:val="0"/>
        <w:autoSpaceDE w:val="0"/>
        <w:autoSpaceDN w:val="0"/>
        <w:adjustRightInd w:val="0"/>
        <w:rPr>
          <w:rFonts w:ascii="Times New Roman" w:hAnsi="Times New Roman"/>
          <w:color w:val="000000"/>
          <w:sz w:val="22"/>
          <w:szCs w:val="22"/>
          <w:lang w:eastAsia="hu-HU"/>
        </w:rPr>
      </w:pPr>
    </w:p>
    <w:p w:rsidR="003C5C83" w:rsidRPr="003C5C83" w:rsidRDefault="003C5C83" w:rsidP="00172601">
      <w:pPr>
        <w:suppressAutoHyphens w:val="0"/>
        <w:autoSpaceDE w:val="0"/>
        <w:autoSpaceDN w:val="0"/>
        <w:adjustRightInd w:val="0"/>
        <w:rPr>
          <w:rFonts w:ascii="Times New Roman" w:hAnsi="Times New Roman"/>
          <w:color w:val="000000"/>
          <w:sz w:val="22"/>
          <w:szCs w:val="22"/>
          <w:lang w:eastAsia="hu-HU"/>
        </w:rPr>
      </w:pPr>
    </w:p>
    <w:p w:rsidR="003C5C83" w:rsidRPr="003C5C83" w:rsidRDefault="003C5C83" w:rsidP="00172601">
      <w:pPr>
        <w:suppressAutoHyphens w:val="0"/>
        <w:autoSpaceDE w:val="0"/>
        <w:autoSpaceDN w:val="0"/>
        <w:adjustRightInd w:val="0"/>
        <w:rPr>
          <w:rFonts w:ascii="Times New Roman" w:hAnsi="Times New Roman"/>
          <w:color w:val="000000"/>
          <w:sz w:val="22"/>
          <w:szCs w:val="22"/>
          <w:lang w:eastAsia="hu-HU"/>
        </w:rPr>
      </w:pPr>
    </w:p>
    <w:tbl>
      <w:tblPr>
        <w:tblStyle w:val="Rcsostblzat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96"/>
        <w:gridCol w:w="3097"/>
        <w:gridCol w:w="3095"/>
      </w:tblGrid>
      <w:tr w:rsidR="005F41D4" w:rsidRPr="003C5C83" w:rsidTr="005F41D4">
        <w:trPr>
          <w:trHeight w:val="340"/>
        </w:trPr>
        <w:tc>
          <w:tcPr>
            <w:tcW w:w="1667" w:type="pct"/>
            <w:vAlign w:val="bottom"/>
          </w:tcPr>
          <w:p w:rsidR="005F41D4" w:rsidRPr="003C5C83" w:rsidRDefault="005F41D4" w:rsidP="005F41D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hu-HU"/>
              </w:rPr>
            </w:pPr>
            <w:r w:rsidRPr="003C5C83">
              <w:rPr>
                <w:rFonts w:ascii="Times New Roman" w:hAnsi="Times New Roman"/>
                <w:color w:val="000000"/>
                <w:sz w:val="22"/>
                <w:szCs w:val="22"/>
                <w:lang w:eastAsia="hu-HU"/>
              </w:rPr>
              <w:t>………………………….</w:t>
            </w:r>
          </w:p>
        </w:tc>
        <w:tc>
          <w:tcPr>
            <w:tcW w:w="1667" w:type="pct"/>
            <w:vAlign w:val="bottom"/>
          </w:tcPr>
          <w:p w:rsidR="005F41D4" w:rsidRDefault="005F41D4" w:rsidP="005F41D4">
            <w:pPr>
              <w:jc w:val="center"/>
            </w:pPr>
            <w:r w:rsidRPr="00052302">
              <w:rPr>
                <w:rFonts w:ascii="Times New Roman" w:hAnsi="Times New Roman"/>
                <w:color w:val="000000"/>
                <w:sz w:val="22"/>
                <w:szCs w:val="22"/>
                <w:lang w:eastAsia="hu-HU"/>
              </w:rPr>
              <w:t>………………………….</w:t>
            </w:r>
          </w:p>
        </w:tc>
        <w:tc>
          <w:tcPr>
            <w:tcW w:w="1667" w:type="pct"/>
            <w:vAlign w:val="bottom"/>
          </w:tcPr>
          <w:p w:rsidR="005F41D4" w:rsidRDefault="005F41D4" w:rsidP="005F41D4">
            <w:pPr>
              <w:jc w:val="center"/>
            </w:pPr>
            <w:r w:rsidRPr="00052302">
              <w:rPr>
                <w:rFonts w:ascii="Times New Roman" w:hAnsi="Times New Roman"/>
                <w:color w:val="000000"/>
                <w:sz w:val="22"/>
                <w:szCs w:val="22"/>
                <w:lang w:eastAsia="hu-HU"/>
              </w:rPr>
              <w:t>………………………….</w:t>
            </w:r>
          </w:p>
        </w:tc>
      </w:tr>
      <w:tr w:rsidR="005F41D4" w:rsidRPr="003C5C83" w:rsidTr="005F41D4">
        <w:trPr>
          <w:trHeight w:val="340"/>
        </w:trPr>
        <w:tc>
          <w:tcPr>
            <w:tcW w:w="1667" w:type="pct"/>
            <w:vAlign w:val="bottom"/>
          </w:tcPr>
          <w:p w:rsidR="005F41D4" w:rsidRDefault="005F41D4" w:rsidP="005F41D4">
            <w:pPr>
              <w:jc w:val="center"/>
            </w:pPr>
            <w:r w:rsidRPr="008B7FCE">
              <w:rPr>
                <w:rFonts w:ascii="Times New Roman" w:hAnsi="Times New Roman"/>
                <w:color w:val="000000"/>
                <w:sz w:val="22"/>
                <w:szCs w:val="22"/>
                <w:lang w:eastAsia="hu-HU"/>
              </w:rPr>
              <w:t>………………………….</w:t>
            </w:r>
          </w:p>
        </w:tc>
        <w:tc>
          <w:tcPr>
            <w:tcW w:w="1667" w:type="pct"/>
            <w:vAlign w:val="bottom"/>
          </w:tcPr>
          <w:p w:rsidR="005F41D4" w:rsidRDefault="005F41D4" w:rsidP="005F41D4">
            <w:pPr>
              <w:jc w:val="center"/>
            </w:pPr>
            <w:r w:rsidRPr="008B7FCE">
              <w:rPr>
                <w:rFonts w:ascii="Times New Roman" w:hAnsi="Times New Roman"/>
                <w:color w:val="000000"/>
                <w:sz w:val="22"/>
                <w:szCs w:val="22"/>
                <w:lang w:eastAsia="hu-HU"/>
              </w:rPr>
              <w:t>………………………….</w:t>
            </w:r>
          </w:p>
        </w:tc>
        <w:tc>
          <w:tcPr>
            <w:tcW w:w="1667" w:type="pct"/>
            <w:vAlign w:val="bottom"/>
          </w:tcPr>
          <w:p w:rsidR="005F41D4" w:rsidRDefault="005F41D4" w:rsidP="005F41D4">
            <w:pPr>
              <w:jc w:val="center"/>
            </w:pPr>
            <w:r w:rsidRPr="008B7FCE">
              <w:rPr>
                <w:rFonts w:ascii="Times New Roman" w:hAnsi="Times New Roman"/>
                <w:color w:val="000000"/>
                <w:sz w:val="22"/>
                <w:szCs w:val="22"/>
                <w:lang w:eastAsia="hu-HU"/>
              </w:rPr>
              <w:t>………………………….</w:t>
            </w:r>
          </w:p>
        </w:tc>
      </w:tr>
      <w:tr w:rsidR="00B94174" w:rsidRPr="003C5C83" w:rsidTr="005F41D4">
        <w:trPr>
          <w:trHeight w:val="340"/>
        </w:trPr>
        <w:tc>
          <w:tcPr>
            <w:tcW w:w="1667" w:type="pct"/>
            <w:vAlign w:val="bottom"/>
          </w:tcPr>
          <w:p w:rsidR="00B94174" w:rsidRPr="003C5C83" w:rsidRDefault="00B94174" w:rsidP="005F41D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hu-HU"/>
              </w:rPr>
            </w:pPr>
            <w:r w:rsidRPr="003C5C83">
              <w:rPr>
                <w:rFonts w:ascii="Times New Roman" w:hAnsi="Times New Roman"/>
                <w:color w:val="000000"/>
                <w:sz w:val="22"/>
                <w:szCs w:val="22"/>
                <w:lang w:eastAsia="hu-HU"/>
              </w:rPr>
              <w:t>Intézményvezető</w:t>
            </w:r>
          </w:p>
        </w:tc>
        <w:tc>
          <w:tcPr>
            <w:tcW w:w="1667" w:type="pct"/>
            <w:vAlign w:val="bottom"/>
          </w:tcPr>
          <w:p w:rsidR="00B94174" w:rsidRPr="003C5C83" w:rsidRDefault="00B94174" w:rsidP="005F41D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hu-HU"/>
              </w:rPr>
            </w:pPr>
            <w:r w:rsidRPr="003C5C83">
              <w:rPr>
                <w:rFonts w:ascii="Times New Roman" w:hAnsi="Times New Roman"/>
                <w:color w:val="000000"/>
                <w:sz w:val="22"/>
                <w:szCs w:val="22"/>
                <w:lang w:eastAsia="hu-HU"/>
              </w:rPr>
              <w:t>Tereptanár</w:t>
            </w:r>
          </w:p>
        </w:tc>
        <w:tc>
          <w:tcPr>
            <w:tcW w:w="1667" w:type="pct"/>
            <w:vAlign w:val="bottom"/>
          </w:tcPr>
          <w:p w:rsidR="00B94174" w:rsidRPr="003C5C83" w:rsidRDefault="00B94174" w:rsidP="005F41D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hu-HU"/>
              </w:rPr>
            </w:pPr>
            <w:r w:rsidRPr="003C5C83">
              <w:rPr>
                <w:rFonts w:ascii="Times New Roman" w:hAnsi="Times New Roman"/>
                <w:color w:val="000000"/>
                <w:sz w:val="22"/>
                <w:szCs w:val="22"/>
                <w:lang w:eastAsia="hu-HU"/>
              </w:rPr>
              <w:t>Hallgató</w:t>
            </w:r>
          </w:p>
        </w:tc>
      </w:tr>
    </w:tbl>
    <w:p w:rsidR="00B94174" w:rsidRPr="003C5C83" w:rsidRDefault="00B94174">
      <w:pPr>
        <w:suppressAutoHyphens w:val="0"/>
        <w:autoSpaceDE w:val="0"/>
        <w:autoSpaceDN w:val="0"/>
        <w:adjustRightInd w:val="0"/>
        <w:rPr>
          <w:rFonts w:ascii="Times New Roman" w:hAnsi="Times New Roman"/>
          <w:color w:val="000000"/>
          <w:sz w:val="22"/>
          <w:szCs w:val="22"/>
          <w:lang w:eastAsia="hu-HU"/>
        </w:rPr>
      </w:pPr>
    </w:p>
    <w:sectPr w:rsidR="00B94174" w:rsidRPr="003C5C83" w:rsidSect="003C5C83">
      <w:footerReference w:type="default" r:id="rId8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0848" w:rsidRDefault="00CA0848" w:rsidP="003941C4">
      <w:pPr>
        <w:spacing w:line="240" w:lineRule="auto"/>
      </w:pPr>
      <w:r>
        <w:separator/>
      </w:r>
    </w:p>
  </w:endnote>
  <w:endnote w:type="continuationSeparator" w:id="0">
    <w:p w:rsidR="00CA0848" w:rsidRDefault="00CA0848" w:rsidP="003941C4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586291700"/>
      <w:docPartObj>
        <w:docPartGallery w:val="Page Numbers (Bottom of Page)"/>
        <w:docPartUnique/>
      </w:docPartObj>
    </w:sdtPr>
    <w:sdtContent>
      <w:p w:rsidR="003941C4" w:rsidRDefault="00285DEB">
        <w:pPr>
          <w:pStyle w:val="llb"/>
          <w:jc w:val="center"/>
        </w:pPr>
        <w:r>
          <w:fldChar w:fldCharType="begin"/>
        </w:r>
        <w:r w:rsidR="003941C4">
          <w:instrText>PAGE   \* MERGEFORMAT</w:instrText>
        </w:r>
        <w:r>
          <w:fldChar w:fldCharType="separate"/>
        </w:r>
        <w:r w:rsidR="00CA0848">
          <w:rPr>
            <w:noProof/>
          </w:rPr>
          <w:t>1</w:t>
        </w:r>
        <w:r>
          <w:fldChar w:fldCharType="end"/>
        </w:r>
      </w:p>
    </w:sdtContent>
  </w:sdt>
  <w:p w:rsidR="003941C4" w:rsidRDefault="003941C4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0848" w:rsidRDefault="00CA0848" w:rsidP="003941C4">
      <w:pPr>
        <w:spacing w:line="240" w:lineRule="auto"/>
      </w:pPr>
      <w:r>
        <w:separator/>
      </w:r>
    </w:p>
  </w:footnote>
  <w:footnote w:type="continuationSeparator" w:id="0">
    <w:p w:rsidR="00CA0848" w:rsidRDefault="00CA0848" w:rsidP="003941C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1E91A84"/>
    <w:multiLevelType w:val="hybridMultilevel"/>
    <w:tmpl w:val="8C5F380A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A0603ED5"/>
    <w:multiLevelType w:val="hybridMultilevel"/>
    <w:tmpl w:val="92EECEEE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A45A268F"/>
    <w:multiLevelType w:val="hybridMultilevel"/>
    <w:tmpl w:val="0A2F5D98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CE97D836"/>
    <w:multiLevelType w:val="hybridMultilevel"/>
    <w:tmpl w:val="A867B814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CF3191B1"/>
    <w:multiLevelType w:val="hybridMultilevel"/>
    <w:tmpl w:val="3BECDE28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D6FC9C7D"/>
    <w:multiLevelType w:val="hybridMultilevel"/>
    <w:tmpl w:val="C823E7F5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D88209E6"/>
    <w:multiLevelType w:val="hybridMultilevel"/>
    <w:tmpl w:val="E47D115C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E7A4D88D"/>
    <w:multiLevelType w:val="hybridMultilevel"/>
    <w:tmpl w:val="578B153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FF975B58"/>
    <w:multiLevelType w:val="hybridMultilevel"/>
    <w:tmpl w:val="D1E7F9FA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  <w:rPr>
        <w:rFonts w:cs="Times New Roman"/>
      </w:rPr>
    </w:lvl>
  </w:abstractNum>
  <w:abstractNum w:abstractNumId="10">
    <w:nsid w:val="02E4F01D"/>
    <w:multiLevelType w:val="hybridMultilevel"/>
    <w:tmpl w:val="3516A321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0AC31ED7"/>
    <w:multiLevelType w:val="hybridMultilevel"/>
    <w:tmpl w:val="BCB607E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B214247"/>
    <w:multiLevelType w:val="hybridMultilevel"/>
    <w:tmpl w:val="2EA7B983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>
    <w:nsid w:val="0D632E2D"/>
    <w:multiLevelType w:val="hybridMultilevel"/>
    <w:tmpl w:val="86E2158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DF93C02"/>
    <w:multiLevelType w:val="hybridMultilevel"/>
    <w:tmpl w:val="B9D4809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409456E"/>
    <w:multiLevelType w:val="hybridMultilevel"/>
    <w:tmpl w:val="D8AE4A4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5993ECE"/>
    <w:multiLevelType w:val="hybridMultilevel"/>
    <w:tmpl w:val="0A56DD6A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515AA8E"/>
    <w:multiLevelType w:val="hybridMultilevel"/>
    <w:tmpl w:val="E6E1FF97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>
    <w:nsid w:val="3570763C"/>
    <w:multiLevelType w:val="hybridMultilevel"/>
    <w:tmpl w:val="910674C4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>
    <w:nsid w:val="3673F12C"/>
    <w:multiLevelType w:val="hybridMultilevel"/>
    <w:tmpl w:val="4BBEF7D2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>
    <w:nsid w:val="39747D99"/>
    <w:multiLevelType w:val="hybridMultilevel"/>
    <w:tmpl w:val="A65DE7DC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>
    <w:nsid w:val="39E37564"/>
    <w:multiLevelType w:val="hybridMultilevel"/>
    <w:tmpl w:val="413E4A6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A1A430F"/>
    <w:multiLevelType w:val="hybridMultilevel"/>
    <w:tmpl w:val="974010F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628310F"/>
    <w:multiLevelType w:val="hybridMultilevel"/>
    <w:tmpl w:val="BA221CF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C854F52"/>
    <w:multiLevelType w:val="hybridMultilevel"/>
    <w:tmpl w:val="6CEAACF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BC43E44"/>
    <w:multiLevelType w:val="hybridMultilevel"/>
    <w:tmpl w:val="F306DD6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DEE479F"/>
    <w:multiLevelType w:val="hybridMultilevel"/>
    <w:tmpl w:val="912255E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F5F181D"/>
    <w:multiLevelType w:val="hybridMultilevel"/>
    <w:tmpl w:val="B8309B5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93A11B3"/>
    <w:multiLevelType w:val="hybridMultilevel"/>
    <w:tmpl w:val="7A6AA62A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0E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0E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0E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708F9679"/>
    <w:multiLevelType w:val="hybridMultilevel"/>
    <w:tmpl w:val="04684BC4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0">
    <w:nsid w:val="72F57BE1"/>
    <w:multiLevelType w:val="hybridMultilevel"/>
    <w:tmpl w:val="81122F5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3A7BFCB"/>
    <w:multiLevelType w:val="hybridMultilevel"/>
    <w:tmpl w:val="A860F065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2">
    <w:nsid w:val="77AE198D"/>
    <w:multiLevelType w:val="hybridMultilevel"/>
    <w:tmpl w:val="F214B48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"/>
  </w:num>
  <w:num w:numId="3">
    <w:abstractNumId w:val="19"/>
  </w:num>
  <w:num w:numId="4">
    <w:abstractNumId w:val="29"/>
  </w:num>
  <w:num w:numId="5">
    <w:abstractNumId w:val="3"/>
  </w:num>
  <w:num w:numId="6">
    <w:abstractNumId w:val="1"/>
  </w:num>
  <w:num w:numId="7">
    <w:abstractNumId w:val="20"/>
  </w:num>
  <w:num w:numId="8">
    <w:abstractNumId w:val="8"/>
  </w:num>
  <w:num w:numId="9">
    <w:abstractNumId w:val="18"/>
  </w:num>
  <w:num w:numId="10">
    <w:abstractNumId w:val="12"/>
  </w:num>
  <w:num w:numId="11">
    <w:abstractNumId w:val="5"/>
  </w:num>
  <w:num w:numId="12">
    <w:abstractNumId w:val="17"/>
  </w:num>
  <w:num w:numId="13">
    <w:abstractNumId w:val="0"/>
  </w:num>
  <w:num w:numId="14">
    <w:abstractNumId w:val="6"/>
  </w:num>
  <w:num w:numId="15">
    <w:abstractNumId w:val="4"/>
  </w:num>
  <w:num w:numId="16">
    <w:abstractNumId w:val="7"/>
  </w:num>
  <w:num w:numId="17">
    <w:abstractNumId w:val="31"/>
  </w:num>
  <w:num w:numId="18">
    <w:abstractNumId w:val="30"/>
  </w:num>
  <w:num w:numId="19">
    <w:abstractNumId w:val="11"/>
  </w:num>
  <w:num w:numId="20">
    <w:abstractNumId w:val="25"/>
  </w:num>
  <w:num w:numId="21">
    <w:abstractNumId w:val="22"/>
  </w:num>
  <w:num w:numId="22">
    <w:abstractNumId w:val="32"/>
  </w:num>
  <w:num w:numId="23">
    <w:abstractNumId w:val="16"/>
  </w:num>
  <w:num w:numId="24">
    <w:abstractNumId w:val="13"/>
  </w:num>
  <w:num w:numId="25">
    <w:abstractNumId w:val="24"/>
  </w:num>
  <w:num w:numId="26">
    <w:abstractNumId w:val="14"/>
  </w:num>
  <w:num w:numId="27">
    <w:abstractNumId w:val="15"/>
  </w:num>
  <w:num w:numId="28">
    <w:abstractNumId w:val="23"/>
  </w:num>
  <w:num w:numId="29">
    <w:abstractNumId w:val="21"/>
  </w:num>
  <w:num w:numId="30">
    <w:abstractNumId w:val="9"/>
    <w:lvlOverride w:ilvl="0">
      <w:lvl w:ilvl="0"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cs="Times New Roman" w:hint="default"/>
        </w:rPr>
      </w:lvl>
    </w:lvlOverride>
  </w:num>
  <w:num w:numId="31">
    <w:abstractNumId w:val="28"/>
  </w:num>
  <w:num w:numId="32">
    <w:abstractNumId w:val="26"/>
  </w:num>
  <w:num w:numId="33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drawingGridHorizontalSpacing w:val="10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1F4E6F"/>
    <w:rsid w:val="00016CF1"/>
    <w:rsid w:val="00046806"/>
    <w:rsid w:val="000563C4"/>
    <w:rsid w:val="00071679"/>
    <w:rsid w:val="00075CD0"/>
    <w:rsid w:val="00111346"/>
    <w:rsid w:val="001268E0"/>
    <w:rsid w:val="00164BBB"/>
    <w:rsid w:val="00172601"/>
    <w:rsid w:val="001808F3"/>
    <w:rsid w:val="001963F5"/>
    <w:rsid w:val="001D330A"/>
    <w:rsid w:val="001E4D28"/>
    <w:rsid w:val="001F4E6F"/>
    <w:rsid w:val="00211D58"/>
    <w:rsid w:val="0021528E"/>
    <w:rsid w:val="00215CB1"/>
    <w:rsid w:val="002612FD"/>
    <w:rsid w:val="002736C3"/>
    <w:rsid w:val="00285DEB"/>
    <w:rsid w:val="002A125A"/>
    <w:rsid w:val="002B29A5"/>
    <w:rsid w:val="00366EF3"/>
    <w:rsid w:val="003941C4"/>
    <w:rsid w:val="003C5380"/>
    <w:rsid w:val="003C5C83"/>
    <w:rsid w:val="003F34A6"/>
    <w:rsid w:val="003F4138"/>
    <w:rsid w:val="00453FA9"/>
    <w:rsid w:val="004576BB"/>
    <w:rsid w:val="004A2249"/>
    <w:rsid w:val="004D511D"/>
    <w:rsid w:val="004E226D"/>
    <w:rsid w:val="00512A0A"/>
    <w:rsid w:val="00545B85"/>
    <w:rsid w:val="00582BFF"/>
    <w:rsid w:val="005A4A9C"/>
    <w:rsid w:val="005D275D"/>
    <w:rsid w:val="005E1752"/>
    <w:rsid w:val="005F41D4"/>
    <w:rsid w:val="00634991"/>
    <w:rsid w:val="0064769A"/>
    <w:rsid w:val="00654990"/>
    <w:rsid w:val="006D73B5"/>
    <w:rsid w:val="006E0AF4"/>
    <w:rsid w:val="006E2945"/>
    <w:rsid w:val="00747F52"/>
    <w:rsid w:val="00753B75"/>
    <w:rsid w:val="007A31D5"/>
    <w:rsid w:val="007B3C9C"/>
    <w:rsid w:val="007B3D4D"/>
    <w:rsid w:val="00802757"/>
    <w:rsid w:val="00817C95"/>
    <w:rsid w:val="00836A0A"/>
    <w:rsid w:val="00852310"/>
    <w:rsid w:val="00855734"/>
    <w:rsid w:val="00857C15"/>
    <w:rsid w:val="00893F3C"/>
    <w:rsid w:val="008A09A0"/>
    <w:rsid w:val="00912B6B"/>
    <w:rsid w:val="00952231"/>
    <w:rsid w:val="009972F4"/>
    <w:rsid w:val="009D3F31"/>
    <w:rsid w:val="00A146B5"/>
    <w:rsid w:val="00A2447B"/>
    <w:rsid w:val="00A360F5"/>
    <w:rsid w:val="00A74EB6"/>
    <w:rsid w:val="00A77C88"/>
    <w:rsid w:val="00A86436"/>
    <w:rsid w:val="00B94174"/>
    <w:rsid w:val="00B96841"/>
    <w:rsid w:val="00C447EA"/>
    <w:rsid w:val="00C97AD2"/>
    <w:rsid w:val="00CA0848"/>
    <w:rsid w:val="00D26786"/>
    <w:rsid w:val="00D47791"/>
    <w:rsid w:val="00D50B33"/>
    <w:rsid w:val="00D7022F"/>
    <w:rsid w:val="00D82F85"/>
    <w:rsid w:val="00E070E2"/>
    <w:rsid w:val="00E472E8"/>
    <w:rsid w:val="00EC07AF"/>
    <w:rsid w:val="00EC7DBD"/>
    <w:rsid w:val="00F3232A"/>
    <w:rsid w:val="00F75139"/>
    <w:rsid w:val="00FD2D75"/>
    <w:rsid w:val="00FD65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C07AF"/>
    <w:pPr>
      <w:suppressAutoHyphens/>
    </w:pPr>
    <w:rPr>
      <w:rFonts w:ascii="Arial Narrow" w:hAnsi="Arial Narrow"/>
      <w:lang w:eastAsia="ar-SA"/>
    </w:rPr>
  </w:style>
  <w:style w:type="paragraph" w:styleId="Cmsor1">
    <w:name w:val="heading 1"/>
    <w:basedOn w:val="Default"/>
    <w:next w:val="Default"/>
    <w:link w:val="Cmsor1Char"/>
    <w:uiPriority w:val="99"/>
    <w:qFormat/>
    <w:rsid w:val="00075CD0"/>
    <w:pPr>
      <w:outlineLvl w:val="0"/>
    </w:pPr>
    <w:rPr>
      <w:color w:val="auto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Alcm">
    <w:name w:val="Subtitle"/>
    <w:basedOn w:val="Norml"/>
    <w:next w:val="Norml"/>
    <w:link w:val="AlcmChar"/>
    <w:qFormat/>
    <w:rsid w:val="00EC07AF"/>
    <w:pPr>
      <w:spacing w:after="60"/>
      <w:jc w:val="center"/>
      <w:outlineLvl w:val="1"/>
    </w:pPr>
    <w:rPr>
      <w:rFonts w:ascii="Cambria" w:eastAsiaTheme="majorEastAsia" w:hAnsi="Cambria" w:cstheme="majorBidi"/>
      <w:sz w:val="24"/>
      <w:szCs w:val="24"/>
    </w:rPr>
  </w:style>
  <w:style w:type="character" w:customStyle="1" w:styleId="AlcmChar">
    <w:name w:val="Alcím Char"/>
    <w:basedOn w:val="Bekezdsalapbettpusa"/>
    <w:link w:val="Alcm"/>
    <w:rsid w:val="00EC07AF"/>
    <w:rPr>
      <w:rFonts w:ascii="Cambria" w:eastAsiaTheme="majorEastAsia" w:hAnsi="Cambria" w:cstheme="majorBidi"/>
      <w:sz w:val="24"/>
      <w:szCs w:val="24"/>
      <w:lang w:eastAsia="ar-SA"/>
    </w:rPr>
  </w:style>
  <w:style w:type="paragraph" w:customStyle="1" w:styleId="Default">
    <w:name w:val="Default"/>
    <w:rsid w:val="001F4E6F"/>
    <w:pPr>
      <w:autoSpaceDE w:val="0"/>
      <w:autoSpaceDN w:val="0"/>
      <w:adjustRightInd w:val="0"/>
      <w:spacing w:line="240" w:lineRule="auto"/>
      <w:jc w:val="left"/>
    </w:pPr>
    <w:rPr>
      <w:color w:val="000000"/>
      <w:sz w:val="24"/>
      <w:szCs w:val="24"/>
    </w:rPr>
  </w:style>
  <w:style w:type="character" w:customStyle="1" w:styleId="Cmsor1Char">
    <w:name w:val="Címsor 1 Char"/>
    <w:basedOn w:val="Bekezdsalapbettpusa"/>
    <w:link w:val="Cmsor1"/>
    <w:uiPriority w:val="99"/>
    <w:rsid w:val="00075CD0"/>
    <w:rPr>
      <w:sz w:val="24"/>
      <w:szCs w:val="24"/>
    </w:rPr>
  </w:style>
  <w:style w:type="paragraph" w:styleId="Szvegtrzs3">
    <w:name w:val="Body Text 3"/>
    <w:basedOn w:val="Default"/>
    <w:next w:val="Default"/>
    <w:link w:val="Szvegtrzs3Char"/>
    <w:uiPriority w:val="99"/>
    <w:rsid w:val="00075CD0"/>
    <w:rPr>
      <w:color w:val="auto"/>
    </w:rPr>
  </w:style>
  <w:style w:type="character" w:customStyle="1" w:styleId="Szvegtrzs3Char">
    <w:name w:val="Szövegtörzs 3 Char"/>
    <w:basedOn w:val="Bekezdsalapbettpusa"/>
    <w:link w:val="Szvegtrzs3"/>
    <w:uiPriority w:val="99"/>
    <w:rsid w:val="00075CD0"/>
    <w:rPr>
      <w:sz w:val="24"/>
      <w:szCs w:val="24"/>
    </w:rPr>
  </w:style>
  <w:style w:type="paragraph" w:styleId="Szvegtrzs2">
    <w:name w:val="Body Text 2"/>
    <w:basedOn w:val="Default"/>
    <w:next w:val="Default"/>
    <w:link w:val="Szvegtrzs2Char"/>
    <w:uiPriority w:val="99"/>
    <w:rsid w:val="00075CD0"/>
    <w:rPr>
      <w:color w:val="auto"/>
    </w:rPr>
  </w:style>
  <w:style w:type="character" w:customStyle="1" w:styleId="Szvegtrzs2Char">
    <w:name w:val="Szövegtörzs 2 Char"/>
    <w:basedOn w:val="Bekezdsalapbettpusa"/>
    <w:link w:val="Szvegtrzs2"/>
    <w:uiPriority w:val="99"/>
    <w:rsid w:val="00075CD0"/>
    <w:rPr>
      <w:sz w:val="24"/>
      <w:szCs w:val="24"/>
    </w:rPr>
  </w:style>
  <w:style w:type="paragraph" w:styleId="Listaszerbekezds">
    <w:name w:val="List Paragraph"/>
    <w:basedOn w:val="Norml"/>
    <w:uiPriority w:val="34"/>
    <w:qFormat/>
    <w:rsid w:val="001808F3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3941C4"/>
    <w:pPr>
      <w:tabs>
        <w:tab w:val="center" w:pos="4536"/>
        <w:tab w:val="right" w:pos="9072"/>
      </w:tabs>
      <w:spacing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941C4"/>
    <w:rPr>
      <w:rFonts w:ascii="Arial Narrow" w:hAnsi="Arial Narrow"/>
      <w:lang w:eastAsia="ar-SA"/>
    </w:rPr>
  </w:style>
  <w:style w:type="paragraph" w:styleId="llb">
    <w:name w:val="footer"/>
    <w:basedOn w:val="Norml"/>
    <w:link w:val="llbChar"/>
    <w:uiPriority w:val="99"/>
    <w:unhideWhenUsed/>
    <w:rsid w:val="003941C4"/>
    <w:pPr>
      <w:tabs>
        <w:tab w:val="center" w:pos="4536"/>
        <w:tab w:val="right" w:pos="9072"/>
      </w:tabs>
      <w:spacing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941C4"/>
    <w:rPr>
      <w:rFonts w:ascii="Arial Narrow" w:hAnsi="Arial Narrow"/>
      <w:lang w:eastAsia="ar-SA"/>
    </w:rPr>
  </w:style>
  <w:style w:type="character" w:styleId="Hiperhivatkozs">
    <w:name w:val="Hyperlink"/>
    <w:basedOn w:val="Bekezdsalapbettpusa"/>
    <w:uiPriority w:val="99"/>
    <w:unhideWhenUsed/>
    <w:rsid w:val="003941C4"/>
    <w:rPr>
      <w:color w:val="0000FF" w:themeColor="hyperlink"/>
      <w:u w:val="single"/>
    </w:rPr>
  </w:style>
  <w:style w:type="table" w:styleId="Rcsostblzat">
    <w:name w:val="Table Grid"/>
    <w:basedOn w:val="Normltblzat"/>
    <w:uiPriority w:val="59"/>
    <w:rsid w:val="00B94174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C07AF"/>
    <w:pPr>
      <w:suppressAutoHyphens/>
    </w:pPr>
    <w:rPr>
      <w:rFonts w:ascii="Arial Narrow" w:hAnsi="Arial Narrow"/>
      <w:lang w:eastAsia="ar-SA"/>
    </w:rPr>
  </w:style>
  <w:style w:type="paragraph" w:styleId="Cmsor1">
    <w:name w:val="heading 1"/>
    <w:basedOn w:val="Default"/>
    <w:next w:val="Default"/>
    <w:link w:val="Cmsor1Char"/>
    <w:uiPriority w:val="99"/>
    <w:qFormat/>
    <w:rsid w:val="00075CD0"/>
    <w:pPr>
      <w:outlineLvl w:val="0"/>
    </w:pPr>
    <w:rPr>
      <w:color w:val="auto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Alcm">
    <w:name w:val="Subtitle"/>
    <w:basedOn w:val="Norml"/>
    <w:next w:val="Norml"/>
    <w:link w:val="AlcmChar"/>
    <w:qFormat/>
    <w:rsid w:val="00EC07AF"/>
    <w:pPr>
      <w:spacing w:after="60"/>
      <w:jc w:val="center"/>
      <w:outlineLvl w:val="1"/>
    </w:pPr>
    <w:rPr>
      <w:rFonts w:ascii="Cambria" w:eastAsiaTheme="majorEastAsia" w:hAnsi="Cambria" w:cstheme="majorBidi"/>
      <w:sz w:val="24"/>
      <w:szCs w:val="24"/>
    </w:rPr>
  </w:style>
  <w:style w:type="character" w:customStyle="1" w:styleId="AlcmChar">
    <w:name w:val="Alcím Char"/>
    <w:basedOn w:val="Bekezdsalapbettpusa"/>
    <w:link w:val="Alcm"/>
    <w:rsid w:val="00EC07AF"/>
    <w:rPr>
      <w:rFonts w:ascii="Cambria" w:eastAsiaTheme="majorEastAsia" w:hAnsi="Cambria" w:cstheme="majorBidi"/>
      <w:sz w:val="24"/>
      <w:szCs w:val="24"/>
      <w:lang w:eastAsia="ar-SA"/>
    </w:rPr>
  </w:style>
  <w:style w:type="paragraph" w:customStyle="1" w:styleId="Default">
    <w:name w:val="Default"/>
    <w:rsid w:val="001F4E6F"/>
    <w:pPr>
      <w:autoSpaceDE w:val="0"/>
      <w:autoSpaceDN w:val="0"/>
      <w:adjustRightInd w:val="0"/>
      <w:spacing w:line="240" w:lineRule="auto"/>
      <w:jc w:val="left"/>
    </w:pPr>
    <w:rPr>
      <w:color w:val="000000"/>
      <w:sz w:val="24"/>
      <w:szCs w:val="24"/>
    </w:rPr>
  </w:style>
  <w:style w:type="character" w:customStyle="1" w:styleId="Cmsor1Char">
    <w:name w:val="Címsor 1 Char"/>
    <w:basedOn w:val="Bekezdsalapbettpusa"/>
    <w:link w:val="Cmsor1"/>
    <w:uiPriority w:val="99"/>
    <w:rsid w:val="00075CD0"/>
    <w:rPr>
      <w:sz w:val="24"/>
      <w:szCs w:val="24"/>
    </w:rPr>
  </w:style>
  <w:style w:type="paragraph" w:styleId="Szvegtrzs3">
    <w:name w:val="Body Text 3"/>
    <w:basedOn w:val="Default"/>
    <w:next w:val="Default"/>
    <w:link w:val="Szvegtrzs3Char"/>
    <w:uiPriority w:val="99"/>
    <w:rsid w:val="00075CD0"/>
    <w:rPr>
      <w:color w:val="auto"/>
    </w:rPr>
  </w:style>
  <w:style w:type="character" w:customStyle="1" w:styleId="Szvegtrzs3Char">
    <w:name w:val="Szövegtörzs 3 Char"/>
    <w:basedOn w:val="Bekezdsalapbettpusa"/>
    <w:link w:val="Szvegtrzs3"/>
    <w:uiPriority w:val="99"/>
    <w:rsid w:val="00075CD0"/>
    <w:rPr>
      <w:sz w:val="24"/>
      <w:szCs w:val="24"/>
    </w:rPr>
  </w:style>
  <w:style w:type="paragraph" w:styleId="Szvegtrzs2">
    <w:name w:val="Body Text 2"/>
    <w:basedOn w:val="Default"/>
    <w:next w:val="Default"/>
    <w:link w:val="Szvegtrzs2Char"/>
    <w:uiPriority w:val="99"/>
    <w:rsid w:val="00075CD0"/>
    <w:rPr>
      <w:color w:val="auto"/>
    </w:rPr>
  </w:style>
  <w:style w:type="character" w:customStyle="1" w:styleId="Szvegtrzs2Char">
    <w:name w:val="Szövegtörzs 2 Char"/>
    <w:basedOn w:val="Bekezdsalapbettpusa"/>
    <w:link w:val="Szvegtrzs2"/>
    <w:uiPriority w:val="99"/>
    <w:rsid w:val="00075CD0"/>
    <w:rPr>
      <w:sz w:val="24"/>
      <w:szCs w:val="24"/>
    </w:rPr>
  </w:style>
  <w:style w:type="paragraph" w:styleId="Listaszerbekezds">
    <w:name w:val="List Paragraph"/>
    <w:basedOn w:val="Norml"/>
    <w:uiPriority w:val="34"/>
    <w:qFormat/>
    <w:rsid w:val="001808F3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3941C4"/>
    <w:pPr>
      <w:tabs>
        <w:tab w:val="center" w:pos="4536"/>
        <w:tab w:val="right" w:pos="9072"/>
      </w:tabs>
      <w:spacing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941C4"/>
    <w:rPr>
      <w:rFonts w:ascii="Arial Narrow" w:hAnsi="Arial Narrow"/>
      <w:lang w:eastAsia="ar-SA"/>
    </w:rPr>
  </w:style>
  <w:style w:type="paragraph" w:styleId="llb">
    <w:name w:val="footer"/>
    <w:basedOn w:val="Norml"/>
    <w:link w:val="llbChar"/>
    <w:uiPriority w:val="99"/>
    <w:unhideWhenUsed/>
    <w:rsid w:val="003941C4"/>
    <w:pPr>
      <w:tabs>
        <w:tab w:val="center" w:pos="4536"/>
        <w:tab w:val="right" w:pos="9072"/>
      </w:tabs>
      <w:spacing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941C4"/>
    <w:rPr>
      <w:rFonts w:ascii="Arial Narrow" w:hAnsi="Arial Narrow"/>
      <w:lang w:eastAsia="ar-SA"/>
    </w:rPr>
  </w:style>
  <w:style w:type="character" w:styleId="Hiperhivatkozs">
    <w:name w:val="Hyperlink"/>
    <w:basedOn w:val="Bekezdsalapbettpusa"/>
    <w:uiPriority w:val="99"/>
    <w:unhideWhenUsed/>
    <w:rsid w:val="003941C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3sz.hu/sites/default/files/Etikai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1001</Words>
  <Characters>6910</Characters>
  <Application>Microsoft Office Word</Application>
  <DocSecurity>0</DocSecurity>
  <Lines>57</Lines>
  <Paragraphs>15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Címsorok</vt:lpstr>
      </vt:variant>
      <vt:variant>
        <vt:i4>2</vt:i4>
      </vt:variant>
    </vt:vector>
  </HeadingPairs>
  <TitlesOfParts>
    <vt:vector size="3" baseType="lpstr">
      <vt:lpstr/>
      <vt:lpstr>        A terepintézmény vállalja, hogy</vt:lpstr>
      <vt:lpstr>        A tereptanár vállalja, hogy</vt:lpstr>
    </vt:vector>
  </TitlesOfParts>
  <Company>The 609 Team</Company>
  <LinksUpToDate>false</LinksUpToDate>
  <CharactersWithSpaces>7896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Robi</dc:creator>
  <cp:lastModifiedBy>Graholy Éva</cp:lastModifiedBy>
  <cp:revision>9</cp:revision>
  <dcterms:created xsi:type="dcterms:W3CDTF">2022-07-20T12:40:00Z</dcterms:created>
  <dcterms:modified xsi:type="dcterms:W3CDTF">2022-07-21T09:54:00Z</dcterms:modified>
</cp:coreProperties>
</file>