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3E" w:rsidRPr="001E2E7E" w:rsidRDefault="00B1473E" w:rsidP="00B1473E">
      <w:pPr>
        <w:spacing w:after="0" w:line="240" w:lineRule="auto"/>
        <w:jc w:val="center"/>
        <w:rPr>
          <w:rFonts w:ascii="Palatino Linotype" w:hAnsi="Palatino Linotype"/>
          <w:b/>
          <w:smallCaps/>
          <w:sz w:val="36"/>
          <w:szCs w:val="36"/>
        </w:rPr>
      </w:pPr>
      <w:r w:rsidRPr="003442E8">
        <w:rPr>
          <w:rFonts w:ascii="Palatino Linotype" w:hAnsi="Palatino Linotype"/>
          <w:b/>
          <w:smallCaps/>
          <w:sz w:val="36"/>
          <w:szCs w:val="36"/>
        </w:rPr>
        <w:t>Órarend</w:t>
      </w:r>
    </w:p>
    <w:p w:rsidR="00B1473E" w:rsidRPr="002702EA" w:rsidRDefault="00B1473E" w:rsidP="00B1473E">
      <w:pPr>
        <w:spacing w:after="0" w:line="240" w:lineRule="auto"/>
        <w:jc w:val="center"/>
        <w:rPr>
          <w:rFonts w:ascii="Palatino Linotype" w:hAnsi="Palatino Linotype"/>
          <w:smallCaps/>
        </w:rPr>
      </w:pPr>
      <w:r>
        <w:rPr>
          <w:rFonts w:ascii="Palatino Linotype" w:hAnsi="Palatino Linotype"/>
          <w:smallCaps/>
        </w:rPr>
        <w:t>2013/2014</w:t>
      </w:r>
      <w:r w:rsidRPr="002702EA">
        <w:rPr>
          <w:rFonts w:ascii="Palatino Linotype" w:hAnsi="Palatino Linotype"/>
          <w:smallCaps/>
        </w:rPr>
        <w:t xml:space="preserve">. tanév, </w:t>
      </w:r>
      <w:r w:rsidR="00C33A1D">
        <w:rPr>
          <w:rFonts w:ascii="Palatino Linotype" w:hAnsi="Palatino Linotype"/>
          <w:smallCaps/>
        </w:rPr>
        <w:t>második</w:t>
      </w:r>
      <w:r>
        <w:rPr>
          <w:rFonts w:ascii="Palatino Linotype" w:hAnsi="Palatino Linotype"/>
          <w:smallCaps/>
        </w:rPr>
        <w:t xml:space="preserve"> </w:t>
      </w:r>
      <w:r w:rsidRPr="002702EA">
        <w:rPr>
          <w:rFonts w:ascii="Palatino Linotype" w:hAnsi="Palatino Linotype"/>
          <w:smallCaps/>
        </w:rPr>
        <w:t>féléve</w:t>
      </w:r>
    </w:p>
    <w:p w:rsidR="00B1473E" w:rsidRDefault="00B1473E" w:rsidP="00B1473E">
      <w:pPr>
        <w:spacing w:after="0" w:line="240" w:lineRule="auto"/>
        <w:jc w:val="center"/>
        <w:rPr>
          <w:rFonts w:ascii="Palatino Linotype" w:hAnsi="Palatino Linotype"/>
          <w:b/>
          <w:smallCaps/>
          <w:sz w:val="36"/>
          <w:szCs w:val="36"/>
        </w:rPr>
      </w:pPr>
    </w:p>
    <w:p w:rsidR="00B1473E" w:rsidRPr="003442E8" w:rsidRDefault="00B1473E" w:rsidP="00B1473E">
      <w:pPr>
        <w:spacing w:after="0" w:line="240" w:lineRule="auto"/>
        <w:jc w:val="center"/>
        <w:rPr>
          <w:rFonts w:ascii="Palatino Linotype" w:hAnsi="Palatino Linotype"/>
          <w:b/>
          <w:smallCaps/>
          <w:sz w:val="36"/>
          <w:szCs w:val="36"/>
        </w:rPr>
      </w:pPr>
      <w:r w:rsidRPr="003442E8">
        <w:rPr>
          <w:rFonts w:ascii="Palatino Linotype" w:hAnsi="Palatino Linotype"/>
          <w:b/>
          <w:smallCaps/>
          <w:sz w:val="36"/>
          <w:szCs w:val="36"/>
        </w:rPr>
        <w:t>Szociális menedzser</w:t>
      </w:r>
    </w:p>
    <w:p w:rsidR="00B1473E" w:rsidRDefault="00B1473E" w:rsidP="00B1473E">
      <w:pPr>
        <w:spacing w:after="0" w:line="240" w:lineRule="auto"/>
        <w:jc w:val="center"/>
        <w:rPr>
          <w:rFonts w:ascii="Palatino Linotype" w:hAnsi="Palatino Linotype"/>
          <w:smallCaps/>
        </w:rPr>
      </w:pPr>
      <w:proofErr w:type="gramStart"/>
      <w:r w:rsidRPr="002702EA">
        <w:rPr>
          <w:rFonts w:ascii="Palatino Linotype" w:hAnsi="Palatino Linotype"/>
          <w:smallCaps/>
        </w:rPr>
        <w:t>szakirányú</w:t>
      </w:r>
      <w:proofErr w:type="gramEnd"/>
      <w:r w:rsidRPr="002702EA">
        <w:rPr>
          <w:rFonts w:ascii="Palatino Linotype" w:hAnsi="Palatino Linotype"/>
          <w:smallCaps/>
        </w:rPr>
        <w:t xml:space="preserve"> továbbképzési szak</w:t>
      </w:r>
      <w:r>
        <w:rPr>
          <w:rFonts w:ascii="Palatino Linotype" w:hAnsi="Palatino Linotype"/>
          <w:smallCaps/>
        </w:rPr>
        <w:t xml:space="preserve"> I. évfolyam</w:t>
      </w:r>
    </w:p>
    <w:p w:rsidR="00B1473E" w:rsidRDefault="00B1473E" w:rsidP="00B1473E">
      <w:pPr>
        <w:spacing w:after="0" w:line="240" w:lineRule="auto"/>
        <w:jc w:val="center"/>
        <w:rPr>
          <w:rFonts w:ascii="Palatino Linotype" w:hAnsi="Palatino Linotype"/>
          <w:smallCaps/>
          <w:sz w:val="20"/>
        </w:rPr>
      </w:pPr>
    </w:p>
    <w:p w:rsidR="00B1473E" w:rsidRPr="00347C2E" w:rsidRDefault="00B1473E" w:rsidP="00B1473E">
      <w:pPr>
        <w:shd w:val="clear" w:color="auto" w:fill="FFFFFF"/>
        <w:tabs>
          <w:tab w:val="left" w:pos="3915"/>
        </w:tabs>
        <w:spacing w:after="0" w:line="240" w:lineRule="auto"/>
        <w:rPr>
          <w:rFonts w:ascii="Palatino Linotype" w:hAnsi="Palatino Linotype"/>
          <w:i/>
          <w:sz w:val="24"/>
        </w:rPr>
      </w:pPr>
      <w:r w:rsidRPr="00347C2E">
        <w:rPr>
          <w:rFonts w:ascii="Palatino Linotype" w:hAnsi="Palatino Linotype"/>
          <w:i/>
          <w:sz w:val="24"/>
        </w:rPr>
        <w:t xml:space="preserve">Utolsó frissítés: </w:t>
      </w:r>
      <w:r w:rsidR="005B4235">
        <w:rPr>
          <w:rFonts w:ascii="Palatino Linotype" w:hAnsi="Palatino Linotype"/>
          <w:i/>
          <w:sz w:val="24"/>
        </w:rPr>
        <w:t xml:space="preserve">2014. február </w:t>
      </w:r>
      <w:r w:rsidR="005E722B">
        <w:rPr>
          <w:rFonts w:ascii="Palatino Linotype" w:hAnsi="Palatino Linotype"/>
          <w:i/>
          <w:sz w:val="24"/>
        </w:rPr>
        <w:t>1</w:t>
      </w:r>
      <w:r w:rsidR="009E6C89">
        <w:rPr>
          <w:rFonts w:ascii="Palatino Linotype" w:hAnsi="Palatino Linotype"/>
          <w:i/>
          <w:sz w:val="24"/>
        </w:rPr>
        <w:t>2</w:t>
      </w:r>
      <w:r w:rsidR="005B4235">
        <w:rPr>
          <w:rFonts w:ascii="Palatino Linotype" w:hAnsi="Palatino Linotype"/>
          <w:i/>
          <w:sz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6"/>
        <w:gridCol w:w="955"/>
        <w:gridCol w:w="2869"/>
        <w:gridCol w:w="1934"/>
        <w:gridCol w:w="1621"/>
        <w:gridCol w:w="1095"/>
        <w:gridCol w:w="2144"/>
        <w:gridCol w:w="2264"/>
      </w:tblGrid>
      <w:tr w:rsidR="00B1473E" w:rsidRPr="00431AF8" w:rsidTr="009804EA">
        <w:trPr>
          <w:trHeight w:val="541"/>
          <w:tblHeader/>
        </w:trPr>
        <w:tc>
          <w:tcPr>
            <w:tcW w:w="470" w:type="pct"/>
            <w:shd w:val="clear" w:color="auto" w:fill="31849B" w:themeFill="accent5" w:themeFillShade="BF"/>
            <w:vAlign w:val="center"/>
          </w:tcPr>
          <w:p w:rsidR="00B1473E" w:rsidRPr="001536B0" w:rsidRDefault="00B1473E" w:rsidP="00431D3E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1536B0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Dátum</w:t>
            </w:r>
          </w:p>
        </w:tc>
        <w:tc>
          <w:tcPr>
            <w:tcW w:w="336" w:type="pct"/>
            <w:shd w:val="clear" w:color="auto" w:fill="31849B" w:themeFill="accent5" w:themeFillShade="BF"/>
            <w:vAlign w:val="center"/>
          </w:tcPr>
          <w:p w:rsidR="00B1473E" w:rsidRPr="001536B0" w:rsidRDefault="00B1473E" w:rsidP="00431D3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1536B0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óra</w:t>
            </w:r>
          </w:p>
        </w:tc>
        <w:tc>
          <w:tcPr>
            <w:tcW w:w="1009" w:type="pct"/>
            <w:shd w:val="clear" w:color="auto" w:fill="31849B" w:themeFill="accent5" w:themeFillShade="BF"/>
            <w:vAlign w:val="center"/>
          </w:tcPr>
          <w:p w:rsidR="00B1473E" w:rsidRPr="001536B0" w:rsidRDefault="00B1473E" w:rsidP="00431D3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1536B0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tárgy</w:t>
            </w:r>
          </w:p>
        </w:tc>
        <w:tc>
          <w:tcPr>
            <w:tcW w:w="680" w:type="pct"/>
            <w:shd w:val="clear" w:color="auto" w:fill="31849B" w:themeFill="accent5" w:themeFillShade="BF"/>
            <w:vAlign w:val="center"/>
          </w:tcPr>
          <w:p w:rsidR="00B1473E" w:rsidRPr="001536B0" w:rsidRDefault="00B1473E" w:rsidP="00431D3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proofErr w:type="spellStart"/>
            <w:r w:rsidRPr="001536B0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neptun</w:t>
            </w:r>
            <w:proofErr w:type="spellEnd"/>
            <w:r w:rsidRPr="001536B0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 xml:space="preserve"> kód</w:t>
            </w:r>
          </w:p>
        </w:tc>
        <w:tc>
          <w:tcPr>
            <w:tcW w:w="570" w:type="pct"/>
            <w:shd w:val="clear" w:color="auto" w:fill="31849B" w:themeFill="accent5" w:themeFillShade="BF"/>
            <w:vAlign w:val="center"/>
          </w:tcPr>
          <w:p w:rsidR="00B1473E" w:rsidRPr="001536B0" w:rsidRDefault="00B1473E" w:rsidP="00431D3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1536B0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óra típusa</w:t>
            </w:r>
          </w:p>
        </w:tc>
        <w:tc>
          <w:tcPr>
            <w:tcW w:w="385" w:type="pct"/>
            <w:shd w:val="clear" w:color="auto" w:fill="31849B" w:themeFill="accent5" w:themeFillShade="BF"/>
            <w:vAlign w:val="center"/>
          </w:tcPr>
          <w:p w:rsidR="00B1473E" w:rsidRPr="001536B0" w:rsidRDefault="00B1473E" w:rsidP="00431D3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1536B0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kredit</w:t>
            </w:r>
          </w:p>
        </w:tc>
        <w:tc>
          <w:tcPr>
            <w:tcW w:w="754" w:type="pct"/>
            <w:shd w:val="clear" w:color="auto" w:fill="31849B" w:themeFill="accent5" w:themeFillShade="BF"/>
            <w:vAlign w:val="center"/>
          </w:tcPr>
          <w:p w:rsidR="00B1473E" w:rsidRPr="001536B0" w:rsidRDefault="00B1473E" w:rsidP="00431D3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1536B0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oktató</w:t>
            </w:r>
          </w:p>
        </w:tc>
        <w:tc>
          <w:tcPr>
            <w:tcW w:w="796" w:type="pct"/>
            <w:shd w:val="clear" w:color="auto" w:fill="31849B" w:themeFill="accent5" w:themeFillShade="BF"/>
            <w:vAlign w:val="center"/>
          </w:tcPr>
          <w:p w:rsidR="00B1473E" w:rsidRPr="001536B0" w:rsidRDefault="00B1473E" w:rsidP="00431D3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1536B0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terem</w:t>
            </w:r>
          </w:p>
        </w:tc>
      </w:tr>
      <w:tr w:rsidR="001F053C" w:rsidRPr="00431AF8" w:rsidTr="00AF4906">
        <w:trPr>
          <w:trHeight w:val="1187"/>
        </w:trPr>
        <w:tc>
          <w:tcPr>
            <w:tcW w:w="470" w:type="pct"/>
            <w:vMerge w:val="restart"/>
            <w:shd w:val="clear" w:color="auto" w:fill="31849B" w:themeFill="accent5" w:themeFillShade="BF"/>
            <w:vAlign w:val="center"/>
          </w:tcPr>
          <w:p w:rsidR="001F053C" w:rsidRDefault="001F053C" w:rsidP="00431D3E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 xml:space="preserve">02. 22. </w:t>
            </w:r>
          </w:p>
          <w:p w:rsidR="001F053C" w:rsidRPr="0039279E" w:rsidRDefault="001F053C" w:rsidP="00431D3E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(szombat)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1F053C" w:rsidRPr="00431AF8" w:rsidRDefault="001F053C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9-13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F053C" w:rsidRPr="004157A3" w:rsidRDefault="001F053C" w:rsidP="00F4452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Helyi szükségletek és források megismerése II. </w:t>
            </w: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:rsidR="001F053C" w:rsidRPr="00E82CC5" w:rsidRDefault="00782ECC" w:rsidP="00F44522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 w:rsidRPr="00782ECC">
              <w:rPr>
                <w:rFonts w:ascii="Palatino Linotype" w:hAnsi="Palatino Linotype"/>
                <w:smallCaps/>
              </w:rPr>
              <w:t>btszm201</w:t>
            </w:r>
          </w:p>
        </w:tc>
        <w:tc>
          <w:tcPr>
            <w:tcW w:w="570" w:type="pct"/>
            <w:shd w:val="clear" w:color="auto" w:fill="FFFFFF" w:themeFill="background1"/>
            <w:vAlign w:val="center"/>
          </w:tcPr>
          <w:p w:rsidR="001F053C" w:rsidRPr="00431AF8" w:rsidRDefault="00782ECC" w:rsidP="00F4452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gyakorlat</w:t>
            </w: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1F053C" w:rsidRPr="00431AF8" w:rsidRDefault="00782ECC" w:rsidP="00F4452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:rsidR="001F053C" w:rsidRPr="004157A3" w:rsidRDefault="001F053C" w:rsidP="00F4452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Mihályi Helga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1F053C" w:rsidRPr="00431AF8" w:rsidRDefault="00821DC8" w:rsidP="00431D3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B2/113 (alagsor)</w:t>
            </w:r>
          </w:p>
        </w:tc>
      </w:tr>
      <w:tr w:rsidR="001F053C" w:rsidRPr="00431AF8" w:rsidTr="00AF4906">
        <w:trPr>
          <w:trHeight w:val="1187"/>
        </w:trPr>
        <w:tc>
          <w:tcPr>
            <w:tcW w:w="470" w:type="pct"/>
            <w:vMerge/>
            <w:shd w:val="clear" w:color="auto" w:fill="31849B" w:themeFill="accent5" w:themeFillShade="BF"/>
            <w:vAlign w:val="center"/>
          </w:tcPr>
          <w:p w:rsidR="001F053C" w:rsidRDefault="001F053C" w:rsidP="00431D3E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1F053C" w:rsidRPr="00431AF8" w:rsidRDefault="001F053C" w:rsidP="00F44522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14-18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F053C" w:rsidRDefault="001F053C" w:rsidP="00F4452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szociális intervenció alapeljárásai I. (Esetmunka)</w:t>
            </w:r>
          </w:p>
          <w:p w:rsidR="001F053C" w:rsidRPr="004157A3" w:rsidRDefault="001F053C" w:rsidP="00F4452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(Együtt FSZ </w:t>
            </w:r>
            <w:proofErr w:type="spellStart"/>
            <w:r>
              <w:rPr>
                <w:rFonts w:ascii="Palatino Linotype" w:hAnsi="Palatino Linotype"/>
              </w:rPr>
              <w:t>lev</w:t>
            </w:r>
            <w:proofErr w:type="spellEnd"/>
            <w:r>
              <w:rPr>
                <w:rFonts w:ascii="Palatino Linotype" w:hAnsi="Palatino Linotype"/>
              </w:rPr>
              <w:t xml:space="preserve">, 1. </w:t>
            </w:r>
            <w:proofErr w:type="spellStart"/>
            <w:r>
              <w:rPr>
                <w:rFonts w:ascii="Palatino Linotype" w:hAnsi="Palatino Linotype"/>
              </w:rPr>
              <w:t>évf</w:t>
            </w:r>
            <w:proofErr w:type="spellEnd"/>
            <w:r>
              <w:rPr>
                <w:rFonts w:ascii="Palatino Linotype" w:hAnsi="Palatino Linotype"/>
              </w:rPr>
              <w:t>)</w:t>
            </w: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:rsidR="001F053C" w:rsidRPr="00E82CC5" w:rsidRDefault="00782ECC" w:rsidP="00F44522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 w:rsidRPr="00782ECC">
              <w:rPr>
                <w:rFonts w:ascii="Palatino Linotype" w:hAnsi="Palatino Linotype"/>
                <w:smallCaps/>
              </w:rPr>
              <w:t>btszm202</w:t>
            </w:r>
          </w:p>
        </w:tc>
        <w:tc>
          <w:tcPr>
            <w:tcW w:w="570" w:type="pct"/>
            <w:shd w:val="clear" w:color="auto" w:fill="FFFFFF" w:themeFill="background1"/>
            <w:vAlign w:val="center"/>
          </w:tcPr>
          <w:p w:rsidR="001F053C" w:rsidRPr="00431AF8" w:rsidRDefault="00782ECC" w:rsidP="00F4452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1F053C" w:rsidRPr="00431AF8" w:rsidRDefault="00782ECC" w:rsidP="00F4452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:rsidR="001F053C" w:rsidRPr="004157A3" w:rsidRDefault="00AF4EBB" w:rsidP="00F4452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Kozma Judit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1F053C" w:rsidRPr="00431AF8" w:rsidRDefault="00AF4EBB" w:rsidP="00F445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B/2 28. </w:t>
            </w:r>
          </w:p>
        </w:tc>
      </w:tr>
      <w:tr w:rsidR="00782ECC" w:rsidRPr="00431AF8" w:rsidTr="005E722B">
        <w:trPr>
          <w:trHeight w:val="1187"/>
        </w:trPr>
        <w:tc>
          <w:tcPr>
            <w:tcW w:w="470" w:type="pct"/>
            <w:vMerge w:val="restart"/>
            <w:shd w:val="clear" w:color="auto" w:fill="31849B" w:themeFill="accent5" w:themeFillShade="BF"/>
            <w:vAlign w:val="center"/>
          </w:tcPr>
          <w:p w:rsidR="00782ECC" w:rsidRDefault="00782ECC" w:rsidP="00431D3E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 xml:space="preserve">03. 07. </w:t>
            </w:r>
          </w:p>
          <w:p w:rsidR="00782ECC" w:rsidRPr="0039279E" w:rsidRDefault="00782ECC" w:rsidP="00431D3E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 w:rsidRPr="0039279E"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(péntek)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82ECC" w:rsidRPr="00431AF8" w:rsidRDefault="00782ECC" w:rsidP="00431D3E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9-13 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782ECC" w:rsidRDefault="00782ECC" w:rsidP="00431D3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Gazdálkodási ismeretek II. 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82ECC" w:rsidRDefault="00782ECC" w:rsidP="00431D3E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btszm305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82ECC" w:rsidRDefault="00782ECC" w:rsidP="00431D3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82ECC" w:rsidRDefault="00782ECC" w:rsidP="00431D3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ECC" w:rsidRDefault="00782ECC" w:rsidP="00431D3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Havasi Virág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782ECC" w:rsidRDefault="00821DC8" w:rsidP="00431D3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B2/113 (alagsor)</w:t>
            </w:r>
          </w:p>
        </w:tc>
      </w:tr>
      <w:tr w:rsidR="00782ECC" w:rsidRPr="00431AF8" w:rsidTr="005E722B">
        <w:trPr>
          <w:trHeight w:val="1187"/>
        </w:trPr>
        <w:tc>
          <w:tcPr>
            <w:tcW w:w="470" w:type="pct"/>
            <w:vMerge/>
            <w:shd w:val="clear" w:color="auto" w:fill="31849B" w:themeFill="accent5" w:themeFillShade="BF"/>
            <w:vAlign w:val="center"/>
          </w:tcPr>
          <w:p w:rsidR="00782ECC" w:rsidRPr="0039279E" w:rsidRDefault="00782ECC" w:rsidP="00431D3E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782ECC" w:rsidRPr="00431AF8" w:rsidRDefault="00782ECC" w:rsidP="00431D3E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14-18 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782ECC" w:rsidRPr="004157A3" w:rsidRDefault="00782ECC" w:rsidP="00431D3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Gazdálkodási ismeretek II.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82ECC" w:rsidRDefault="00782ECC" w:rsidP="00305E12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btszm305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82ECC" w:rsidRDefault="00782ECC" w:rsidP="00305E1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82ECC" w:rsidRDefault="00782ECC" w:rsidP="00305E1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ECC" w:rsidRDefault="00782ECC" w:rsidP="00A52A8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Havasi Virág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782ECC" w:rsidRDefault="00821DC8" w:rsidP="00431D3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B2/113 (alagsor)</w:t>
            </w:r>
          </w:p>
        </w:tc>
      </w:tr>
      <w:tr w:rsidR="00782ECC" w:rsidRPr="00431AF8" w:rsidTr="005E722B">
        <w:trPr>
          <w:trHeight w:val="1187"/>
        </w:trPr>
        <w:tc>
          <w:tcPr>
            <w:tcW w:w="470" w:type="pct"/>
            <w:shd w:val="clear" w:color="auto" w:fill="31849B" w:themeFill="accent5" w:themeFillShade="BF"/>
            <w:vAlign w:val="center"/>
          </w:tcPr>
          <w:p w:rsidR="00782ECC" w:rsidRDefault="00782ECC" w:rsidP="00431D3E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 xml:space="preserve">03. 08. </w:t>
            </w:r>
          </w:p>
          <w:p w:rsidR="00782ECC" w:rsidRPr="0039279E" w:rsidRDefault="00782ECC" w:rsidP="00431D3E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(szombat)</w:t>
            </w:r>
          </w:p>
        </w:tc>
        <w:tc>
          <w:tcPr>
            <w:tcW w:w="336" w:type="pct"/>
            <w:shd w:val="clear" w:color="auto" w:fill="BFBFBF" w:themeFill="background1" w:themeFillShade="BF"/>
            <w:vAlign w:val="center"/>
          </w:tcPr>
          <w:p w:rsidR="00782ECC" w:rsidRPr="00431AF8" w:rsidRDefault="00782ECC" w:rsidP="00431D3E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9-13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09" w:type="pct"/>
            <w:shd w:val="clear" w:color="auto" w:fill="BFBFBF" w:themeFill="background1" w:themeFillShade="BF"/>
            <w:vAlign w:val="center"/>
          </w:tcPr>
          <w:p w:rsidR="00782ECC" w:rsidRDefault="00782ECC" w:rsidP="00A52A8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Családjog</w:t>
            </w:r>
          </w:p>
          <w:p w:rsidR="00782ECC" w:rsidRPr="004157A3" w:rsidRDefault="00782ECC" w:rsidP="00A52A8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(együtt a SZM </w:t>
            </w:r>
            <w:proofErr w:type="spellStart"/>
            <w:r>
              <w:rPr>
                <w:rFonts w:ascii="Palatino Linotype" w:hAnsi="Palatino Linotype"/>
              </w:rPr>
              <w:t>lev</w:t>
            </w:r>
            <w:proofErr w:type="spellEnd"/>
            <w:r>
              <w:rPr>
                <w:rFonts w:ascii="Palatino Linotype" w:hAnsi="Palatino Linotype"/>
              </w:rPr>
              <w:t xml:space="preserve">, 2. </w:t>
            </w:r>
            <w:proofErr w:type="spellStart"/>
            <w:r>
              <w:rPr>
                <w:rFonts w:ascii="Palatino Linotype" w:hAnsi="Palatino Linotype"/>
              </w:rPr>
              <w:t>évf</w:t>
            </w:r>
            <w:proofErr w:type="spellEnd"/>
            <w:r>
              <w:rPr>
                <w:rFonts w:ascii="Palatino Linotype" w:hAnsi="Palatino Linotype"/>
              </w:rPr>
              <w:t>)</w:t>
            </w:r>
          </w:p>
        </w:tc>
        <w:tc>
          <w:tcPr>
            <w:tcW w:w="680" w:type="pct"/>
            <w:shd w:val="clear" w:color="auto" w:fill="BFBFBF" w:themeFill="background1" w:themeFillShade="BF"/>
            <w:vAlign w:val="center"/>
          </w:tcPr>
          <w:p w:rsidR="00782ECC" w:rsidRPr="00E82CC5" w:rsidRDefault="00782ECC" w:rsidP="00A52A84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caps/>
              </w:rPr>
              <w:t>btszm206</w:t>
            </w:r>
          </w:p>
        </w:tc>
        <w:tc>
          <w:tcPr>
            <w:tcW w:w="570" w:type="pct"/>
            <w:shd w:val="clear" w:color="auto" w:fill="BFBFBF" w:themeFill="background1" w:themeFillShade="BF"/>
            <w:vAlign w:val="center"/>
          </w:tcPr>
          <w:p w:rsidR="00782ECC" w:rsidRPr="00431AF8" w:rsidRDefault="00782ECC" w:rsidP="00A52A8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gyakorlat</w:t>
            </w:r>
          </w:p>
        </w:tc>
        <w:tc>
          <w:tcPr>
            <w:tcW w:w="385" w:type="pct"/>
            <w:shd w:val="clear" w:color="auto" w:fill="BFBFBF" w:themeFill="background1" w:themeFillShade="BF"/>
            <w:vAlign w:val="center"/>
          </w:tcPr>
          <w:p w:rsidR="00782ECC" w:rsidRPr="00431AF8" w:rsidRDefault="00782ECC" w:rsidP="00A52A8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754" w:type="pct"/>
            <w:shd w:val="clear" w:color="auto" w:fill="BFBFBF" w:themeFill="background1" w:themeFillShade="BF"/>
            <w:vAlign w:val="center"/>
          </w:tcPr>
          <w:p w:rsidR="00782ECC" w:rsidRPr="004157A3" w:rsidRDefault="00782ECC" w:rsidP="00A52A8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Furmanné dr. Pankucsi Márta</w:t>
            </w:r>
          </w:p>
        </w:tc>
        <w:tc>
          <w:tcPr>
            <w:tcW w:w="796" w:type="pct"/>
            <w:shd w:val="clear" w:color="auto" w:fill="BFBFBF" w:themeFill="background1" w:themeFillShade="BF"/>
            <w:vAlign w:val="center"/>
          </w:tcPr>
          <w:p w:rsidR="00782ECC" w:rsidRPr="00431AF8" w:rsidRDefault="00782ECC" w:rsidP="00A52A8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B/2 115</w:t>
            </w:r>
          </w:p>
        </w:tc>
      </w:tr>
      <w:tr w:rsidR="005E722B" w:rsidRPr="00431AF8" w:rsidTr="005E722B">
        <w:trPr>
          <w:trHeight w:val="1187"/>
        </w:trPr>
        <w:tc>
          <w:tcPr>
            <w:tcW w:w="470" w:type="pct"/>
            <w:vMerge w:val="restart"/>
            <w:shd w:val="clear" w:color="auto" w:fill="31849B" w:themeFill="accent5" w:themeFillShade="BF"/>
            <w:vAlign w:val="center"/>
          </w:tcPr>
          <w:p w:rsidR="005E722B" w:rsidRDefault="005E722B" w:rsidP="00C10F41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lastRenderedPageBreak/>
              <w:t xml:space="preserve">03. 21. </w:t>
            </w:r>
          </w:p>
          <w:p w:rsidR="005E722B" w:rsidRPr="0039279E" w:rsidRDefault="005E722B" w:rsidP="00C10F41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(péntek)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E722B" w:rsidRPr="00431AF8" w:rsidRDefault="005E722B" w:rsidP="00C10F41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9-13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5E722B" w:rsidRDefault="005E722B" w:rsidP="00C10F41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szociális intervenció szakterületei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E722B" w:rsidRPr="00E82CC5" w:rsidRDefault="005E722B" w:rsidP="00C10F41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btszm203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E722B" w:rsidRDefault="005E722B" w:rsidP="00C10F41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E722B" w:rsidRDefault="005E722B" w:rsidP="00C10F41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5E722B" w:rsidRDefault="005E722B" w:rsidP="00C10F41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Gyukits György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5E722B" w:rsidRDefault="005E722B" w:rsidP="00C10F4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B2/114 (algasor)</w:t>
            </w:r>
          </w:p>
        </w:tc>
      </w:tr>
      <w:tr w:rsidR="005E722B" w:rsidRPr="00431AF8" w:rsidTr="005E722B">
        <w:trPr>
          <w:trHeight w:val="1187"/>
        </w:trPr>
        <w:tc>
          <w:tcPr>
            <w:tcW w:w="470" w:type="pct"/>
            <w:vMerge/>
            <w:shd w:val="clear" w:color="auto" w:fill="31849B" w:themeFill="accent5" w:themeFillShade="BF"/>
            <w:vAlign w:val="center"/>
          </w:tcPr>
          <w:p w:rsidR="005E722B" w:rsidRDefault="005E722B" w:rsidP="00431D3E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5E722B" w:rsidRPr="00431AF8" w:rsidRDefault="005E722B" w:rsidP="00C10F41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14-18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5E722B" w:rsidRDefault="005E722B" w:rsidP="00C10F41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szociális intervenció szakterületei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E722B" w:rsidRPr="00E82CC5" w:rsidRDefault="005E722B" w:rsidP="00C10F41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btszm203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E722B" w:rsidRDefault="005E722B" w:rsidP="00C10F41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E722B" w:rsidRDefault="005E722B" w:rsidP="00C10F41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5E722B" w:rsidRDefault="005E722B" w:rsidP="00C10F41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Gyukits György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5E722B" w:rsidRDefault="005E722B" w:rsidP="00C10F4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B2/114 (algasor)</w:t>
            </w:r>
          </w:p>
        </w:tc>
      </w:tr>
      <w:tr w:rsidR="005E722B" w:rsidRPr="00431AF8" w:rsidTr="005E722B">
        <w:trPr>
          <w:trHeight w:val="1187"/>
        </w:trPr>
        <w:tc>
          <w:tcPr>
            <w:tcW w:w="470" w:type="pct"/>
            <w:shd w:val="clear" w:color="auto" w:fill="31849B" w:themeFill="accent5" w:themeFillShade="BF"/>
            <w:vAlign w:val="center"/>
          </w:tcPr>
          <w:p w:rsidR="005E722B" w:rsidRDefault="005E722B" w:rsidP="00431D3E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 xml:space="preserve">03. 22. </w:t>
            </w:r>
          </w:p>
          <w:p w:rsidR="005E722B" w:rsidRPr="0039279E" w:rsidRDefault="005E722B" w:rsidP="00431D3E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(szombat)</w:t>
            </w:r>
          </w:p>
        </w:tc>
        <w:tc>
          <w:tcPr>
            <w:tcW w:w="336" w:type="pct"/>
            <w:shd w:val="clear" w:color="auto" w:fill="BFBFBF" w:themeFill="background1" w:themeFillShade="BF"/>
            <w:vAlign w:val="center"/>
          </w:tcPr>
          <w:p w:rsidR="005E722B" w:rsidRPr="00431AF8" w:rsidRDefault="005E722B" w:rsidP="00431D3E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9-13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09" w:type="pct"/>
            <w:shd w:val="clear" w:color="auto" w:fill="BFBFBF" w:themeFill="background1" w:themeFillShade="BF"/>
            <w:vAlign w:val="center"/>
          </w:tcPr>
          <w:p w:rsidR="005E722B" w:rsidRDefault="005E722B" w:rsidP="00431D3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Családjog</w:t>
            </w:r>
          </w:p>
          <w:p w:rsidR="005E722B" w:rsidRPr="004157A3" w:rsidRDefault="005E722B" w:rsidP="00431D3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(együtt a SZM </w:t>
            </w:r>
            <w:proofErr w:type="spellStart"/>
            <w:r>
              <w:rPr>
                <w:rFonts w:ascii="Palatino Linotype" w:hAnsi="Palatino Linotype"/>
              </w:rPr>
              <w:t>lev</w:t>
            </w:r>
            <w:proofErr w:type="spellEnd"/>
            <w:r>
              <w:rPr>
                <w:rFonts w:ascii="Palatino Linotype" w:hAnsi="Palatino Linotype"/>
              </w:rPr>
              <w:t xml:space="preserve">, 2. </w:t>
            </w:r>
            <w:proofErr w:type="spellStart"/>
            <w:r>
              <w:rPr>
                <w:rFonts w:ascii="Palatino Linotype" w:hAnsi="Palatino Linotype"/>
              </w:rPr>
              <w:t>évf</w:t>
            </w:r>
            <w:proofErr w:type="spellEnd"/>
            <w:r>
              <w:rPr>
                <w:rFonts w:ascii="Palatino Linotype" w:hAnsi="Palatino Linotype"/>
              </w:rPr>
              <w:t>)</w:t>
            </w:r>
          </w:p>
        </w:tc>
        <w:tc>
          <w:tcPr>
            <w:tcW w:w="680" w:type="pct"/>
            <w:shd w:val="clear" w:color="auto" w:fill="BFBFBF" w:themeFill="background1" w:themeFillShade="BF"/>
            <w:vAlign w:val="center"/>
          </w:tcPr>
          <w:p w:rsidR="005E722B" w:rsidRPr="00E82CC5" w:rsidRDefault="005E722B" w:rsidP="00431D3E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caps/>
              </w:rPr>
              <w:t>btszm206</w:t>
            </w:r>
          </w:p>
        </w:tc>
        <w:tc>
          <w:tcPr>
            <w:tcW w:w="570" w:type="pct"/>
            <w:shd w:val="clear" w:color="auto" w:fill="BFBFBF" w:themeFill="background1" w:themeFillShade="BF"/>
            <w:vAlign w:val="center"/>
          </w:tcPr>
          <w:p w:rsidR="005E722B" w:rsidRPr="00431AF8" w:rsidRDefault="005E722B" w:rsidP="00305E1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gyakorlat</w:t>
            </w:r>
          </w:p>
        </w:tc>
        <w:tc>
          <w:tcPr>
            <w:tcW w:w="385" w:type="pct"/>
            <w:shd w:val="clear" w:color="auto" w:fill="BFBFBF" w:themeFill="background1" w:themeFillShade="BF"/>
            <w:vAlign w:val="center"/>
          </w:tcPr>
          <w:p w:rsidR="005E722B" w:rsidRPr="00431AF8" w:rsidRDefault="005E722B" w:rsidP="00305E1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754" w:type="pct"/>
            <w:shd w:val="clear" w:color="auto" w:fill="BFBFBF" w:themeFill="background1" w:themeFillShade="BF"/>
            <w:vAlign w:val="center"/>
          </w:tcPr>
          <w:p w:rsidR="005E722B" w:rsidRPr="004157A3" w:rsidRDefault="005E722B" w:rsidP="00431D3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Furmanné dr. Pankucsi Márta</w:t>
            </w:r>
          </w:p>
        </w:tc>
        <w:tc>
          <w:tcPr>
            <w:tcW w:w="796" w:type="pct"/>
            <w:shd w:val="clear" w:color="auto" w:fill="BFBFBF" w:themeFill="background1" w:themeFillShade="BF"/>
            <w:vAlign w:val="center"/>
          </w:tcPr>
          <w:p w:rsidR="005E722B" w:rsidRPr="00431AF8" w:rsidRDefault="005E722B" w:rsidP="00431D3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B/2 115</w:t>
            </w:r>
          </w:p>
        </w:tc>
      </w:tr>
      <w:tr w:rsidR="005E722B" w:rsidRPr="00431AF8" w:rsidTr="005E722B">
        <w:trPr>
          <w:trHeight w:val="1187"/>
        </w:trPr>
        <w:tc>
          <w:tcPr>
            <w:tcW w:w="470" w:type="pct"/>
            <w:vMerge w:val="restart"/>
            <w:shd w:val="clear" w:color="auto" w:fill="31849B" w:themeFill="accent5" w:themeFillShade="BF"/>
            <w:vAlign w:val="center"/>
          </w:tcPr>
          <w:p w:rsidR="005E722B" w:rsidRDefault="005E722B" w:rsidP="00390F60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 xml:space="preserve">03. 28. </w:t>
            </w:r>
          </w:p>
          <w:p w:rsidR="005E722B" w:rsidRDefault="005E722B" w:rsidP="00390F60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(péntek)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E722B" w:rsidRPr="00431AF8" w:rsidRDefault="005E722B" w:rsidP="00425FC4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9-13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5E722B" w:rsidRPr="004157A3" w:rsidRDefault="005E722B" w:rsidP="00425FC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Gazdálkodási ismeretek II.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E722B" w:rsidRDefault="005E722B" w:rsidP="00425FC4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btszm305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E722B" w:rsidRDefault="005E722B" w:rsidP="00425FC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E722B" w:rsidRDefault="005E722B" w:rsidP="00425FC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5E722B" w:rsidRDefault="005E722B" w:rsidP="00425FC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Havasi Virág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5E722B" w:rsidRPr="004157A3" w:rsidRDefault="005E722B" w:rsidP="00425FC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B2/113 (alagsor)</w:t>
            </w:r>
          </w:p>
        </w:tc>
      </w:tr>
      <w:tr w:rsidR="005E722B" w:rsidRPr="00431AF8" w:rsidTr="005E722B">
        <w:trPr>
          <w:trHeight w:val="1187"/>
        </w:trPr>
        <w:tc>
          <w:tcPr>
            <w:tcW w:w="470" w:type="pct"/>
            <w:vMerge/>
            <w:shd w:val="clear" w:color="auto" w:fill="31849B" w:themeFill="accent5" w:themeFillShade="BF"/>
            <w:vAlign w:val="center"/>
          </w:tcPr>
          <w:p w:rsidR="005E722B" w:rsidRDefault="005E722B" w:rsidP="00431D3E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5E722B" w:rsidRPr="00431AF8" w:rsidRDefault="005E722B" w:rsidP="00425FC4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14-18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5E722B" w:rsidRPr="004157A3" w:rsidRDefault="005E722B" w:rsidP="00425FC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Gazdálkodási ismeretek II.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E722B" w:rsidRDefault="005E722B" w:rsidP="00425FC4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btszm305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E722B" w:rsidRDefault="005E722B" w:rsidP="00425FC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E722B" w:rsidRDefault="005E722B" w:rsidP="00425FC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5E722B" w:rsidRDefault="005E722B" w:rsidP="00425FC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Havasi Virág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5E722B" w:rsidRPr="004157A3" w:rsidRDefault="005E722B" w:rsidP="00425FC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B2/113 (alagsor)</w:t>
            </w:r>
          </w:p>
        </w:tc>
      </w:tr>
      <w:tr w:rsidR="005E722B" w:rsidRPr="00431AF8" w:rsidTr="005E722B">
        <w:trPr>
          <w:trHeight w:val="1187"/>
        </w:trPr>
        <w:tc>
          <w:tcPr>
            <w:tcW w:w="470" w:type="pct"/>
            <w:vMerge w:val="restart"/>
            <w:shd w:val="clear" w:color="auto" w:fill="31849B" w:themeFill="accent5" w:themeFillShade="BF"/>
            <w:vAlign w:val="center"/>
          </w:tcPr>
          <w:p w:rsidR="005E722B" w:rsidRPr="0039279E" w:rsidRDefault="005E722B" w:rsidP="00431D3E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04. 04.</w:t>
            </w:r>
          </w:p>
          <w:p w:rsidR="005E722B" w:rsidRPr="0039279E" w:rsidRDefault="005E722B" w:rsidP="00431D3E">
            <w:pP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(péntek)</w:t>
            </w:r>
          </w:p>
        </w:tc>
        <w:tc>
          <w:tcPr>
            <w:tcW w:w="336" w:type="pct"/>
            <w:shd w:val="clear" w:color="auto" w:fill="BFBFBF" w:themeFill="background1" w:themeFillShade="BF"/>
            <w:vAlign w:val="center"/>
          </w:tcPr>
          <w:p w:rsidR="005E722B" w:rsidRPr="00431AF8" w:rsidRDefault="005E722B" w:rsidP="00431D3E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9-13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09" w:type="pct"/>
            <w:shd w:val="clear" w:color="auto" w:fill="BFBFBF" w:themeFill="background1" w:themeFillShade="BF"/>
            <w:vAlign w:val="center"/>
          </w:tcPr>
          <w:p w:rsidR="005E722B" w:rsidRDefault="005E722B" w:rsidP="00A52A8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 vezető és a vezetés szociálpszichológiája I. </w:t>
            </w:r>
          </w:p>
        </w:tc>
        <w:tc>
          <w:tcPr>
            <w:tcW w:w="680" w:type="pct"/>
            <w:shd w:val="clear" w:color="auto" w:fill="BFBFBF" w:themeFill="background1" w:themeFillShade="BF"/>
            <w:vAlign w:val="center"/>
          </w:tcPr>
          <w:p w:rsidR="005E722B" w:rsidRPr="00E82CC5" w:rsidRDefault="005E722B" w:rsidP="00A52A84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btszm208</w:t>
            </w:r>
          </w:p>
        </w:tc>
        <w:tc>
          <w:tcPr>
            <w:tcW w:w="570" w:type="pct"/>
            <w:shd w:val="clear" w:color="auto" w:fill="BFBFBF" w:themeFill="background1" w:themeFillShade="BF"/>
            <w:vAlign w:val="center"/>
          </w:tcPr>
          <w:p w:rsidR="005E722B" w:rsidRDefault="005E722B" w:rsidP="00A52A8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85" w:type="pct"/>
            <w:shd w:val="clear" w:color="auto" w:fill="BFBFBF" w:themeFill="background1" w:themeFillShade="BF"/>
            <w:vAlign w:val="center"/>
          </w:tcPr>
          <w:p w:rsidR="005E722B" w:rsidRDefault="005E722B" w:rsidP="00A52A8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754" w:type="pct"/>
            <w:shd w:val="clear" w:color="auto" w:fill="BFBFBF" w:themeFill="background1" w:themeFillShade="BF"/>
            <w:vAlign w:val="center"/>
          </w:tcPr>
          <w:p w:rsidR="005E722B" w:rsidRDefault="005E722B" w:rsidP="00A52A8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Osváth Andrea</w:t>
            </w:r>
          </w:p>
        </w:tc>
        <w:tc>
          <w:tcPr>
            <w:tcW w:w="796" w:type="pct"/>
            <w:shd w:val="clear" w:color="auto" w:fill="BFBFBF" w:themeFill="background1" w:themeFillShade="BF"/>
            <w:vAlign w:val="center"/>
          </w:tcPr>
          <w:p w:rsidR="005E722B" w:rsidRDefault="005E722B" w:rsidP="001D4941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B2/11</w:t>
            </w:r>
            <w:r w:rsidR="001D4941">
              <w:rPr>
                <w:rFonts w:ascii="Palatino Linotype" w:hAnsi="Palatino Linotype"/>
              </w:rPr>
              <w:t>4</w:t>
            </w:r>
            <w:r>
              <w:rPr>
                <w:rFonts w:ascii="Palatino Linotype" w:hAnsi="Palatino Linotype"/>
              </w:rPr>
              <w:t xml:space="preserve"> (alagsor)</w:t>
            </w:r>
          </w:p>
        </w:tc>
      </w:tr>
      <w:tr w:rsidR="005E722B" w:rsidRPr="00431AF8" w:rsidTr="005E722B">
        <w:trPr>
          <w:trHeight w:val="1187"/>
        </w:trPr>
        <w:tc>
          <w:tcPr>
            <w:tcW w:w="470" w:type="pct"/>
            <w:vMerge/>
            <w:shd w:val="clear" w:color="auto" w:fill="31849B" w:themeFill="accent5" w:themeFillShade="BF"/>
            <w:vAlign w:val="center"/>
          </w:tcPr>
          <w:p w:rsidR="005E722B" w:rsidRPr="0039279E" w:rsidRDefault="005E722B" w:rsidP="00431D3E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BFBFBF" w:themeFill="background1" w:themeFillShade="BF"/>
            <w:vAlign w:val="center"/>
          </w:tcPr>
          <w:p w:rsidR="005E722B" w:rsidRPr="00431AF8" w:rsidRDefault="005E722B" w:rsidP="00431D3E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14-18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09" w:type="pct"/>
            <w:shd w:val="clear" w:color="auto" w:fill="BFBFBF" w:themeFill="background1" w:themeFillShade="BF"/>
            <w:vAlign w:val="center"/>
          </w:tcPr>
          <w:p w:rsidR="005E722B" w:rsidRDefault="005E722B" w:rsidP="00A52A8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 vezető és a vezetés szociálpszichológiája I. </w:t>
            </w:r>
          </w:p>
        </w:tc>
        <w:tc>
          <w:tcPr>
            <w:tcW w:w="680" w:type="pct"/>
            <w:shd w:val="clear" w:color="auto" w:fill="BFBFBF" w:themeFill="background1" w:themeFillShade="BF"/>
            <w:vAlign w:val="center"/>
          </w:tcPr>
          <w:p w:rsidR="005E722B" w:rsidRPr="00E82CC5" w:rsidRDefault="005E722B" w:rsidP="00305E12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btszm208</w:t>
            </w:r>
          </w:p>
        </w:tc>
        <w:tc>
          <w:tcPr>
            <w:tcW w:w="570" w:type="pct"/>
            <w:shd w:val="clear" w:color="auto" w:fill="BFBFBF" w:themeFill="background1" w:themeFillShade="BF"/>
            <w:vAlign w:val="center"/>
          </w:tcPr>
          <w:p w:rsidR="005E722B" w:rsidRDefault="005E722B" w:rsidP="00305E1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85" w:type="pct"/>
            <w:shd w:val="clear" w:color="auto" w:fill="BFBFBF" w:themeFill="background1" w:themeFillShade="BF"/>
            <w:vAlign w:val="center"/>
          </w:tcPr>
          <w:p w:rsidR="005E722B" w:rsidRDefault="005E722B" w:rsidP="00305E1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754" w:type="pct"/>
            <w:shd w:val="clear" w:color="auto" w:fill="BFBFBF" w:themeFill="background1" w:themeFillShade="BF"/>
            <w:vAlign w:val="center"/>
          </w:tcPr>
          <w:p w:rsidR="005E722B" w:rsidRDefault="005E722B" w:rsidP="00A52A8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Osváth Andrea</w:t>
            </w:r>
          </w:p>
        </w:tc>
        <w:tc>
          <w:tcPr>
            <w:tcW w:w="796" w:type="pct"/>
            <w:shd w:val="clear" w:color="auto" w:fill="BFBFBF" w:themeFill="background1" w:themeFillShade="BF"/>
            <w:vAlign w:val="center"/>
          </w:tcPr>
          <w:p w:rsidR="005E722B" w:rsidRDefault="005E722B" w:rsidP="001D4941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B2/11</w:t>
            </w:r>
            <w:r w:rsidR="001D4941">
              <w:rPr>
                <w:rFonts w:ascii="Palatino Linotype" w:hAnsi="Palatino Linotype"/>
              </w:rPr>
              <w:t>4</w:t>
            </w:r>
            <w:r>
              <w:rPr>
                <w:rFonts w:ascii="Palatino Linotype" w:hAnsi="Palatino Linotype"/>
              </w:rPr>
              <w:t xml:space="preserve"> (alagsor)</w:t>
            </w:r>
          </w:p>
        </w:tc>
      </w:tr>
      <w:tr w:rsidR="005E722B" w:rsidRPr="00431AF8" w:rsidTr="005E722B">
        <w:trPr>
          <w:trHeight w:val="1187"/>
        </w:trPr>
        <w:tc>
          <w:tcPr>
            <w:tcW w:w="470" w:type="pct"/>
            <w:vMerge w:val="restart"/>
            <w:shd w:val="clear" w:color="auto" w:fill="31849B" w:themeFill="accent5" w:themeFillShade="BF"/>
            <w:vAlign w:val="center"/>
          </w:tcPr>
          <w:p w:rsidR="005E722B" w:rsidRDefault="005E722B" w:rsidP="00431D3E">
            <w:pP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 xml:space="preserve">04. 11. </w:t>
            </w:r>
          </w:p>
          <w:p w:rsidR="005E722B" w:rsidRDefault="005E722B" w:rsidP="00431D3E">
            <w:pP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(péntek)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E722B" w:rsidRPr="00431AF8" w:rsidRDefault="005E722B" w:rsidP="00431D3E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9-13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5E722B" w:rsidRPr="004157A3" w:rsidRDefault="005E722B" w:rsidP="00A52A8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Helyi szükségletek és források megismerése II. 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E722B" w:rsidRPr="00E82CC5" w:rsidRDefault="005E722B" w:rsidP="00A52A84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 w:rsidRPr="00782ECC">
              <w:rPr>
                <w:rFonts w:ascii="Palatino Linotype" w:hAnsi="Palatino Linotype"/>
                <w:smallCaps/>
              </w:rPr>
              <w:t>btszm201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E722B" w:rsidRPr="00431AF8" w:rsidRDefault="005E722B" w:rsidP="00A52A8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gyakorlat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E722B" w:rsidRPr="00431AF8" w:rsidRDefault="005E722B" w:rsidP="00A52A8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5E722B" w:rsidRPr="004157A3" w:rsidRDefault="005E722B" w:rsidP="00A52A8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Mihályi Helga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5E722B" w:rsidRPr="00097F90" w:rsidRDefault="005E722B" w:rsidP="00431D3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B2/113 (alagsor)</w:t>
            </w:r>
          </w:p>
        </w:tc>
      </w:tr>
      <w:tr w:rsidR="005E722B" w:rsidRPr="00431AF8" w:rsidTr="005E722B">
        <w:trPr>
          <w:trHeight w:val="1187"/>
        </w:trPr>
        <w:tc>
          <w:tcPr>
            <w:tcW w:w="470" w:type="pct"/>
            <w:vMerge/>
            <w:shd w:val="clear" w:color="auto" w:fill="31849B" w:themeFill="accent5" w:themeFillShade="BF"/>
            <w:vAlign w:val="center"/>
          </w:tcPr>
          <w:p w:rsidR="005E722B" w:rsidRDefault="005E722B" w:rsidP="00431D3E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5E722B" w:rsidRPr="00431AF8" w:rsidRDefault="005E722B" w:rsidP="00431D3E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14-18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5E722B" w:rsidRPr="004157A3" w:rsidRDefault="005E722B" w:rsidP="00A52A8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Helyi szükségletek és források megismerése II. 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E722B" w:rsidRPr="00E82CC5" w:rsidRDefault="005E722B" w:rsidP="00305E12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 w:rsidRPr="00782ECC">
              <w:rPr>
                <w:rFonts w:ascii="Palatino Linotype" w:hAnsi="Palatino Linotype"/>
                <w:smallCaps/>
              </w:rPr>
              <w:t>btszm201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E722B" w:rsidRPr="00431AF8" w:rsidRDefault="005E722B" w:rsidP="00305E1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gyakorlat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E722B" w:rsidRPr="00431AF8" w:rsidRDefault="005E722B" w:rsidP="00305E1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5E722B" w:rsidRPr="004157A3" w:rsidRDefault="005E722B" w:rsidP="00A52A8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Mihályi Helga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5E722B" w:rsidRPr="00624218" w:rsidRDefault="005E722B" w:rsidP="00431D3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B2/113 (alagsor)</w:t>
            </w:r>
          </w:p>
        </w:tc>
      </w:tr>
      <w:tr w:rsidR="005E722B" w:rsidRPr="00431AF8" w:rsidTr="005E722B">
        <w:trPr>
          <w:trHeight w:val="1187"/>
        </w:trPr>
        <w:tc>
          <w:tcPr>
            <w:tcW w:w="470" w:type="pct"/>
            <w:vMerge w:val="restart"/>
            <w:shd w:val="clear" w:color="auto" w:fill="31849B" w:themeFill="accent5" w:themeFillShade="BF"/>
            <w:vAlign w:val="center"/>
          </w:tcPr>
          <w:p w:rsidR="005E722B" w:rsidRDefault="005E722B" w:rsidP="00431D3E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 xml:space="preserve">04. 26. </w:t>
            </w:r>
          </w:p>
          <w:p w:rsidR="005E722B" w:rsidRDefault="005E722B" w:rsidP="00431D3E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(szombat)</w:t>
            </w:r>
          </w:p>
        </w:tc>
        <w:tc>
          <w:tcPr>
            <w:tcW w:w="336" w:type="pct"/>
            <w:shd w:val="clear" w:color="auto" w:fill="BFBFBF" w:themeFill="background1" w:themeFillShade="BF"/>
            <w:vAlign w:val="center"/>
          </w:tcPr>
          <w:p w:rsidR="005E722B" w:rsidRPr="00431AF8" w:rsidRDefault="005E722B" w:rsidP="00431D3E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9-13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09" w:type="pct"/>
            <w:shd w:val="clear" w:color="auto" w:fill="BFBFBF" w:themeFill="background1" w:themeFillShade="BF"/>
            <w:vAlign w:val="center"/>
          </w:tcPr>
          <w:p w:rsidR="005E722B" w:rsidRDefault="005E722B" w:rsidP="00431D3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Szociális jog</w:t>
            </w:r>
          </w:p>
          <w:p w:rsidR="005E722B" w:rsidRDefault="005E722B" w:rsidP="00431D3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(Együtt FSZ </w:t>
            </w:r>
            <w:proofErr w:type="spellStart"/>
            <w:r>
              <w:rPr>
                <w:rFonts w:ascii="Palatino Linotype" w:hAnsi="Palatino Linotype"/>
              </w:rPr>
              <w:t>lev</w:t>
            </w:r>
            <w:proofErr w:type="spellEnd"/>
            <w:r>
              <w:rPr>
                <w:rFonts w:ascii="Palatino Linotype" w:hAnsi="Palatino Linotype"/>
              </w:rPr>
              <w:t xml:space="preserve">, 1. </w:t>
            </w:r>
            <w:proofErr w:type="spellStart"/>
            <w:r>
              <w:rPr>
                <w:rFonts w:ascii="Palatino Linotype" w:hAnsi="Palatino Linotype"/>
              </w:rPr>
              <w:t>évf</w:t>
            </w:r>
            <w:proofErr w:type="spellEnd"/>
            <w:r>
              <w:rPr>
                <w:rFonts w:ascii="Palatino Linotype" w:hAnsi="Palatino Linotype"/>
              </w:rPr>
              <w:t>)</w:t>
            </w:r>
          </w:p>
        </w:tc>
        <w:tc>
          <w:tcPr>
            <w:tcW w:w="680" w:type="pct"/>
            <w:shd w:val="clear" w:color="auto" w:fill="BFBFBF" w:themeFill="background1" w:themeFillShade="BF"/>
            <w:vAlign w:val="center"/>
          </w:tcPr>
          <w:p w:rsidR="005E722B" w:rsidRPr="00E82CC5" w:rsidRDefault="005E722B" w:rsidP="00431D3E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btszm204</w:t>
            </w:r>
          </w:p>
        </w:tc>
        <w:tc>
          <w:tcPr>
            <w:tcW w:w="570" w:type="pct"/>
            <w:shd w:val="clear" w:color="auto" w:fill="BFBFBF" w:themeFill="background1" w:themeFillShade="BF"/>
            <w:vAlign w:val="center"/>
          </w:tcPr>
          <w:p w:rsidR="005E722B" w:rsidRDefault="005E722B" w:rsidP="00431D3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85" w:type="pct"/>
            <w:shd w:val="clear" w:color="auto" w:fill="BFBFBF" w:themeFill="background1" w:themeFillShade="BF"/>
            <w:vAlign w:val="center"/>
          </w:tcPr>
          <w:p w:rsidR="005E722B" w:rsidRDefault="005E722B" w:rsidP="00431D3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754" w:type="pct"/>
            <w:shd w:val="clear" w:color="auto" w:fill="BFBFBF" w:themeFill="background1" w:themeFillShade="BF"/>
            <w:vAlign w:val="center"/>
          </w:tcPr>
          <w:p w:rsidR="005E722B" w:rsidRDefault="005E722B" w:rsidP="00431D3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Havasi Virág</w:t>
            </w:r>
          </w:p>
        </w:tc>
        <w:tc>
          <w:tcPr>
            <w:tcW w:w="796" w:type="pct"/>
            <w:shd w:val="clear" w:color="auto" w:fill="BFBFBF" w:themeFill="background1" w:themeFillShade="BF"/>
            <w:vAlign w:val="center"/>
          </w:tcPr>
          <w:p w:rsidR="005E722B" w:rsidRPr="00624218" w:rsidRDefault="005E722B" w:rsidP="00431D3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C/2 35. </w:t>
            </w:r>
          </w:p>
        </w:tc>
      </w:tr>
      <w:tr w:rsidR="005E722B" w:rsidRPr="00431AF8" w:rsidTr="005E722B">
        <w:trPr>
          <w:trHeight w:val="1187"/>
        </w:trPr>
        <w:tc>
          <w:tcPr>
            <w:tcW w:w="470" w:type="pct"/>
            <w:vMerge/>
            <w:shd w:val="clear" w:color="auto" w:fill="31849B" w:themeFill="accent5" w:themeFillShade="BF"/>
            <w:vAlign w:val="center"/>
          </w:tcPr>
          <w:p w:rsidR="005E722B" w:rsidRDefault="005E722B" w:rsidP="00431D3E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BFBFBF" w:themeFill="background1" w:themeFillShade="BF"/>
            <w:vAlign w:val="center"/>
          </w:tcPr>
          <w:p w:rsidR="005E722B" w:rsidRPr="00431AF8" w:rsidRDefault="005E722B" w:rsidP="00431D3E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14-18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09" w:type="pct"/>
            <w:shd w:val="clear" w:color="auto" w:fill="BFBFBF" w:themeFill="background1" w:themeFillShade="BF"/>
            <w:vAlign w:val="center"/>
          </w:tcPr>
          <w:p w:rsidR="005E722B" w:rsidRDefault="005E722B" w:rsidP="00431D3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 vezető és a vezetés szociálpszichológiája I. </w:t>
            </w:r>
          </w:p>
        </w:tc>
        <w:tc>
          <w:tcPr>
            <w:tcW w:w="680" w:type="pct"/>
            <w:shd w:val="clear" w:color="auto" w:fill="BFBFBF" w:themeFill="background1" w:themeFillShade="BF"/>
            <w:vAlign w:val="center"/>
          </w:tcPr>
          <w:p w:rsidR="005E722B" w:rsidRPr="00E82CC5" w:rsidRDefault="005E722B" w:rsidP="00305E12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btszm208</w:t>
            </w:r>
          </w:p>
        </w:tc>
        <w:tc>
          <w:tcPr>
            <w:tcW w:w="570" w:type="pct"/>
            <w:shd w:val="clear" w:color="auto" w:fill="BFBFBF" w:themeFill="background1" w:themeFillShade="BF"/>
            <w:vAlign w:val="center"/>
          </w:tcPr>
          <w:p w:rsidR="005E722B" w:rsidRDefault="005E722B" w:rsidP="00305E1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85" w:type="pct"/>
            <w:shd w:val="clear" w:color="auto" w:fill="BFBFBF" w:themeFill="background1" w:themeFillShade="BF"/>
            <w:vAlign w:val="center"/>
          </w:tcPr>
          <w:p w:rsidR="005E722B" w:rsidRDefault="005E722B" w:rsidP="00305E1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754" w:type="pct"/>
            <w:shd w:val="clear" w:color="auto" w:fill="BFBFBF" w:themeFill="background1" w:themeFillShade="BF"/>
            <w:vAlign w:val="center"/>
          </w:tcPr>
          <w:p w:rsidR="005E722B" w:rsidRDefault="005E722B" w:rsidP="00431D3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Osváth Andrea</w:t>
            </w:r>
          </w:p>
        </w:tc>
        <w:tc>
          <w:tcPr>
            <w:tcW w:w="796" w:type="pct"/>
            <w:shd w:val="clear" w:color="auto" w:fill="BFBFBF" w:themeFill="background1" w:themeFillShade="BF"/>
            <w:vAlign w:val="center"/>
          </w:tcPr>
          <w:p w:rsidR="005E722B" w:rsidRDefault="005E722B" w:rsidP="00431D3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B2/113 (alagsor)</w:t>
            </w:r>
          </w:p>
        </w:tc>
      </w:tr>
      <w:tr w:rsidR="005E722B" w:rsidRPr="00431AF8" w:rsidTr="005E722B">
        <w:trPr>
          <w:trHeight w:val="1187"/>
        </w:trPr>
        <w:tc>
          <w:tcPr>
            <w:tcW w:w="470" w:type="pct"/>
            <w:vMerge w:val="restart"/>
            <w:shd w:val="clear" w:color="auto" w:fill="31849B" w:themeFill="accent5" w:themeFillShade="BF"/>
            <w:vAlign w:val="center"/>
          </w:tcPr>
          <w:p w:rsidR="005E722B" w:rsidRDefault="005E722B" w:rsidP="00431D3E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05. 10.  (szombat)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E722B" w:rsidRPr="00431AF8" w:rsidRDefault="005E722B" w:rsidP="00431D3E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9-13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5E722B" w:rsidRDefault="005E722B" w:rsidP="00A52A8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szociális intervenció alapeljárásai I. (Esetmunka)</w:t>
            </w:r>
          </w:p>
          <w:p w:rsidR="005E722B" w:rsidRPr="004157A3" w:rsidRDefault="005E722B" w:rsidP="00A52A8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(Együtt FSZ </w:t>
            </w:r>
            <w:proofErr w:type="spellStart"/>
            <w:r>
              <w:rPr>
                <w:rFonts w:ascii="Palatino Linotype" w:hAnsi="Palatino Linotype"/>
              </w:rPr>
              <w:t>lev</w:t>
            </w:r>
            <w:proofErr w:type="spellEnd"/>
            <w:r>
              <w:rPr>
                <w:rFonts w:ascii="Palatino Linotype" w:hAnsi="Palatino Linotype"/>
              </w:rPr>
              <w:t xml:space="preserve">, 1. </w:t>
            </w:r>
            <w:proofErr w:type="spellStart"/>
            <w:r>
              <w:rPr>
                <w:rFonts w:ascii="Palatino Linotype" w:hAnsi="Palatino Linotype"/>
              </w:rPr>
              <w:t>évf</w:t>
            </w:r>
            <w:proofErr w:type="spellEnd"/>
            <w:r>
              <w:rPr>
                <w:rFonts w:ascii="Palatino Linotype" w:hAnsi="Palatino Linotype"/>
              </w:rPr>
              <w:t>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E722B" w:rsidRPr="00E82CC5" w:rsidRDefault="005E722B" w:rsidP="00305E12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 w:rsidRPr="00782ECC">
              <w:rPr>
                <w:rFonts w:ascii="Palatino Linotype" w:hAnsi="Palatino Linotype"/>
                <w:smallCaps/>
              </w:rPr>
              <w:t>btszm202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E722B" w:rsidRPr="00431AF8" w:rsidRDefault="005E722B" w:rsidP="00305E1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E722B" w:rsidRPr="00431AF8" w:rsidRDefault="005E722B" w:rsidP="00305E1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5E722B" w:rsidRPr="004157A3" w:rsidRDefault="005E722B" w:rsidP="00A52A8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Kozma Judit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5E722B" w:rsidRPr="00431AF8" w:rsidRDefault="005E722B" w:rsidP="00A52A8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B/2 28. </w:t>
            </w:r>
          </w:p>
        </w:tc>
      </w:tr>
      <w:tr w:rsidR="005E722B" w:rsidRPr="00431AF8" w:rsidTr="005E722B">
        <w:trPr>
          <w:trHeight w:val="1187"/>
        </w:trPr>
        <w:tc>
          <w:tcPr>
            <w:tcW w:w="470" w:type="pct"/>
            <w:vMerge/>
            <w:shd w:val="clear" w:color="auto" w:fill="31849B" w:themeFill="accent5" w:themeFillShade="BF"/>
            <w:vAlign w:val="center"/>
          </w:tcPr>
          <w:p w:rsidR="005E722B" w:rsidRDefault="005E722B" w:rsidP="00431D3E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5E722B" w:rsidRPr="00431AF8" w:rsidRDefault="005E722B" w:rsidP="00431D3E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14-18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5E722B" w:rsidRDefault="005E722B" w:rsidP="00A52A8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Szociális jog</w:t>
            </w:r>
          </w:p>
          <w:p w:rsidR="005E722B" w:rsidRDefault="005E722B" w:rsidP="00A52A8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(Együtt FSZ </w:t>
            </w:r>
            <w:proofErr w:type="spellStart"/>
            <w:r>
              <w:rPr>
                <w:rFonts w:ascii="Palatino Linotype" w:hAnsi="Palatino Linotype"/>
              </w:rPr>
              <w:t>lev</w:t>
            </w:r>
            <w:proofErr w:type="spellEnd"/>
            <w:r>
              <w:rPr>
                <w:rFonts w:ascii="Palatino Linotype" w:hAnsi="Palatino Linotype"/>
              </w:rPr>
              <w:t xml:space="preserve">, 1. </w:t>
            </w:r>
            <w:proofErr w:type="spellStart"/>
            <w:r>
              <w:rPr>
                <w:rFonts w:ascii="Palatino Linotype" w:hAnsi="Palatino Linotype"/>
              </w:rPr>
              <w:t>évf</w:t>
            </w:r>
            <w:proofErr w:type="spellEnd"/>
            <w:r>
              <w:rPr>
                <w:rFonts w:ascii="Palatino Linotype" w:hAnsi="Palatino Linotype"/>
              </w:rPr>
              <w:t>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E722B" w:rsidRPr="00E82CC5" w:rsidRDefault="005E722B" w:rsidP="00305E12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btszm204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E722B" w:rsidRDefault="005E722B" w:rsidP="00305E1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E722B" w:rsidRDefault="005E722B" w:rsidP="00305E1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5E722B" w:rsidRDefault="005E722B" w:rsidP="00A52A8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Havasi Virág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5E722B" w:rsidRPr="00624218" w:rsidRDefault="005E722B" w:rsidP="00A52A8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C/2 35. </w:t>
            </w:r>
          </w:p>
        </w:tc>
      </w:tr>
    </w:tbl>
    <w:p w:rsidR="00B1473E" w:rsidRDefault="00B1473E" w:rsidP="00B1473E">
      <w:pPr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b/>
          <w:smallCaps/>
          <w:sz w:val="24"/>
        </w:rPr>
        <w:t>Fel kell még venni a</w:t>
      </w:r>
      <w:r w:rsidR="000C40C4">
        <w:rPr>
          <w:rFonts w:ascii="Palatino Linotype" w:hAnsi="Palatino Linotype"/>
          <w:b/>
          <w:smallCaps/>
          <w:sz w:val="24"/>
        </w:rPr>
        <w:t xml:space="preserve"> </w:t>
      </w:r>
      <w:r>
        <w:rPr>
          <w:rFonts w:ascii="Palatino Linotype" w:hAnsi="Palatino Linotype"/>
          <w:b/>
          <w:smallCaps/>
          <w:sz w:val="24"/>
        </w:rPr>
        <w:t>”</w:t>
      </w:r>
      <w:r w:rsidR="00782ECC" w:rsidRPr="00782ECC">
        <w:rPr>
          <w:caps/>
        </w:rPr>
        <w:t xml:space="preserve"> </w:t>
      </w:r>
      <w:r w:rsidR="00782ECC" w:rsidRPr="00782ECC">
        <w:rPr>
          <w:rFonts w:ascii="Palatino Linotype" w:hAnsi="Palatino Linotype"/>
          <w:b/>
          <w:smallCaps/>
          <w:sz w:val="24"/>
        </w:rPr>
        <w:t xml:space="preserve">btszm209 </w:t>
      </w:r>
      <w:r w:rsidR="000C40C4">
        <w:rPr>
          <w:rFonts w:ascii="Palatino Linotype" w:hAnsi="Palatino Linotype"/>
          <w:b/>
          <w:smallCaps/>
          <w:sz w:val="24"/>
        </w:rPr>
        <w:t>Szakmai gyakorlat állami szociális intézményben”</w:t>
      </w:r>
      <w:r>
        <w:rPr>
          <w:rFonts w:ascii="Palatino Linotype" w:hAnsi="Palatino Linotype"/>
          <w:b/>
          <w:smallCaps/>
          <w:sz w:val="24"/>
        </w:rPr>
        <w:t xml:space="preserve"> című tárgyat</w:t>
      </w:r>
      <w:r w:rsidR="000C40C4">
        <w:rPr>
          <w:rFonts w:ascii="Palatino Linotype" w:hAnsi="Palatino Linotype"/>
          <w:smallCaps/>
          <w:sz w:val="24"/>
        </w:rPr>
        <w:t xml:space="preserve">: 40 órában, gyakorlati jegyért </w:t>
      </w:r>
      <w:r w:rsidRPr="00CA4443">
        <w:rPr>
          <w:rFonts w:ascii="Palatino Linotype" w:hAnsi="Palatino Linotype"/>
          <w:smallCaps/>
          <w:sz w:val="24"/>
        </w:rPr>
        <w:t>(</w:t>
      </w:r>
      <w:r w:rsidRPr="00B47F6A">
        <w:rPr>
          <w:rFonts w:ascii="Palatino Linotype" w:hAnsi="Palatino Linotype"/>
          <w:smallCaps/>
          <w:sz w:val="24"/>
        </w:rPr>
        <w:t>tárgyjegyző:</w:t>
      </w:r>
      <w:r w:rsidRPr="00B47F6A">
        <w:rPr>
          <w:rFonts w:ascii="Palatino Linotype" w:hAnsi="Palatino Linotype"/>
          <w:sz w:val="24"/>
        </w:rPr>
        <w:t xml:space="preserve"> Dr. Szabó-Tóth Kinga). </w:t>
      </w:r>
    </w:p>
    <w:p w:rsidR="00DA5AF1" w:rsidRDefault="00DA5AF1"/>
    <w:sectPr w:rsidR="00DA5AF1" w:rsidSect="00115D6B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1473E"/>
    <w:rsid w:val="00085540"/>
    <w:rsid w:val="000905CA"/>
    <w:rsid w:val="000B4BC8"/>
    <w:rsid w:val="000B7E7B"/>
    <w:rsid w:val="000C40C4"/>
    <w:rsid w:val="000D2EBF"/>
    <w:rsid w:val="000F7A84"/>
    <w:rsid w:val="00115D6B"/>
    <w:rsid w:val="001513B1"/>
    <w:rsid w:val="001555F5"/>
    <w:rsid w:val="001A6F19"/>
    <w:rsid w:val="001D4941"/>
    <w:rsid w:val="001F053C"/>
    <w:rsid w:val="00265921"/>
    <w:rsid w:val="00273AA5"/>
    <w:rsid w:val="002C3DFF"/>
    <w:rsid w:val="002D1ABC"/>
    <w:rsid w:val="0035017D"/>
    <w:rsid w:val="00362CAC"/>
    <w:rsid w:val="00390F60"/>
    <w:rsid w:val="003D71D8"/>
    <w:rsid w:val="003E6F0E"/>
    <w:rsid w:val="003F603A"/>
    <w:rsid w:val="00401A6C"/>
    <w:rsid w:val="00402257"/>
    <w:rsid w:val="00405917"/>
    <w:rsid w:val="00424EE2"/>
    <w:rsid w:val="00437F94"/>
    <w:rsid w:val="004440C5"/>
    <w:rsid w:val="004919EC"/>
    <w:rsid w:val="00500B39"/>
    <w:rsid w:val="00504CFF"/>
    <w:rsid w:val="005229EF"/>
    <w:rsid w:val="005B4235"/>
    <w:rsid w:val="005B7AC7"/>
    <w:rsid w:val="005E722B"/>
    <w:rsid w:val="00613AC3"/>
    <w:rsid w:val="00620F64"/>
    <w:rsid w:val="006225B0"/>
    <w:rsid w:val="00632D23"/>
    <w:rsid w:val="00653C36"/>
    <w:rsid w:val="006651B8"/>
    <w:rsid w:val="007667B6"/>
    <w:rsid w:val="00782ECC"/>
    <w:rsid w:val="00790B5A"/>
    <w:rsid w:val="007C5A7A"/>
    <w:rsid w:val="007D5F99"/>
    <w:rsid w:val="007E3CD4"/>
    <w:rsid w:val="008018DE"/>
    <w:rsid w:val="0081017B"/>
    <w:rsid w:val="00821DC8"/>
    <w:rsid w:val="00846365"/>
    <w:rsid w:val="008B35C2"/>
    <w:rsid w:val="008F3677"/>
    <w:rsid w:val="00927DE9"/>
    <w:rsid w:val="00934BDD"/>
    <w:rsid w:val="009804EA"/>
    <w:rsid w:val="009B0075"/>
    <w:rsid w:val="009D6929"/>
    <w:rsid w:val="009E6C89"/>
    <w:rsid w:val="00A8008B"/>
    <w:rsid w:val="00AF4906"/>
    <w:rsid w:val="00AF4EBB"/>
    <w:rsid w:val="00B006A6"/>
    <w:rsid w:val="00B1473E"/>
    <w:rsid w:val="00B24414"/>
    <w:rsid w:val="00B7067F"/>
    <w:rsid w:val="00B749EC"/>
    <w:rsid w:val="00B83E59"/>
    <w:rsid w:val="00BC2DA7"/>
    <w:rsid w:val="00BE119C"/>
    <w:rsid w:val="00C33A1D"/>
    <w:rsid w:val="00C65935"/>
    <w:rsid w:val="00C91CD2"/>
    <w:rsid w:val="00CF3FEA"/>
    <w:rsid w:val="00D15C4D"/>
    <w:rsid w:val="00D568DF"/>
    <w:rsid w:val="00D92371"/>
    <w:rsid w:val="00DA2292"/>
    <w:rsid w:val="00DA5AF1"/>
    <w:rsid w:val="00DE6681"/>
    <w:rsid w:val="00DF4404"/>
    <w:rsid w:val="00E2488D"/>
    <w:rsid w:val="00E60F72"/>
    <w:rsid w:val="00E7466D"/>
    <w:rsid w:val="00EC445B"/>
    <w:rsid w:val="00F027F8"/>
    <w:rsid w:val="00F65A30"/>
    <w:rsid w:val="00FC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473E"/>
    <w:rPr>
      <w:rFonts w:ascii="Calibri" w:eastAsia="Calibri" w:hAnsi="Calibri" w:cs="Times New Roman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3D71D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D71D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D71D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D71D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D71D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D71D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D71D8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D71D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D71D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D71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D71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D71D8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D71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D71D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D71D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D71D8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D71D8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D71D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rsid w:val="005B7AC7"/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  <w:lang w:bidi="en-US"/>
    </w:rPr>
  </w:style>
  <w:style w:type="paragraph" w:styleId="Cm">
    <w:name w:val="Title"/>
    <w:basedOn w:val="Norml"/>
    <w:next w:val="Norml"/>
    <w:link w:val="CmChar"/>
    <w:uiPriority w:val="10"/>
    <w:qFormat/>
    <w:rsid w:val="003D71D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CmChar">
    <w:name w:val="Cím Char"/>
    <w:basedOn w:val="Bekezdsalapbettpusa"/>
    <w:link w:val="Cm"/>
    <w:uiPriority w:val="10"/>
    <w:rsid w:val="003D71D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D71D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3D71D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3D71D8"/>
    <w:rPr>
      <w:b/>
      <w:bCs/>
    </w:rPr>
  </w:style>
  <w:style w:type="character" w:styleId="Kiemels">
    <w:name w:val="Emphasis"/>
    <w:uiPriority w:val="20"/>
    <w:qFormat/>
    <w:rsid w:val="003D71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3D71D8"/>
    <w:pPr>
      <w:spacing w:after="0" w:line="240" w:lineRule="auto"/>
    </w:pPr>
    <w:rPr>
      <w:rFonts w:asciiTheme="minorHAnsi" w:eastAsiaTheme="minorHAnsi" w:hAnsiTheme="minorHAnsi" w:cstheme="minorBidi"/>
      <w:lang w:bidi="en-US"/>
    </w:rPr>
  </w:style>
  <w:style w:type="paragraph" w:styleId="Listaszerbekezds">
    <w:name w:val="List Paragraph"/>
    <w:basedOn w:val="Norml"/>
    <w:uiPriority w:val="34"/>
    <w:qFormat/>
    <w:rsid w:val="003D71D8"/>
    <w:pPr>
      <w:ind w:left="720"/>
      <w:contextualSpacing/>
    </w:pPr>
    <w:rPr>
      <w:rFonts w:asciiTheme="minorHAnsi" w:eastAsiaTheme="minorHAnsi" w:hAnsiTheme="minorHAnsi" w:cstheme="minorBidi"/>
      <w:lang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3D71D8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3D71D8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D71D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D71D8"/>
    <w:rPr>
      <w:b/>
      <w:bCs/>
      <w:i/>
      <w:iCs/>
    </w:rPr>
  </w:style>
  <w:style w:type="character" w:styleId="Finomkiemels">
    <w:name w:val="Subtle Emphasis"/>
    <w:uiPriority w:val="19"/>
    <w:qFormat/>
    <w:rsid w:val="003D71D8"/>
    <w:rPr>
      <w:i/>
      <w:iCs/>
    </w:rPr>
  </w:style>
  <w:style w:type="character" w:styleId="Ershangslyozs">
    <w:name w:val="Intense Emphasis"/>
    <w:uiPriority w:val="21"/>
    <w:qFormat/>
    <w:rsid w:val="003D71D8"/>
    <w:rPr>
      <w:b/>
      <w:bCs/>
    </w:rPr>
  </w:style>
  <w:style w:type="character" w:styleId="Finomhivatkozs">
    <w:name w:val="Subtle Reference"/>
    <w:uiPriority w:val="31"/>
    <w:qFormat/>
    <w:rsid w:val="003D71D8"/>
    <w:rPr>
      <w:smallCaps/>
    </w:rPr>
  </w:style>
  <w:style w:type="character" w:styleId="Ershivatkozs">
    <w:name w:val="Intense Reference"/>
    <w:uiPriority w:val="32"/>
    <w:qFormat/>
    <w:rsid w:val="003D71D8"/>
    <w:rPr>
      <w:smallCaps/>
      <w:spacing w:val="5"/>
      <w:u w:val="single"/>
    </w:rPr>
  </w:style>
  <w:style w:type="character" w:styleId="Knyvcme">
    <w:name w:val="Book Title"/>
    <w:uiPriority w:val="33"/>
    <w:qFormat/>
    <w:rsid w:val="003D71D8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D71D8"/>
    <w:pPr>
      <w:outlineLvl w:val="9"/>
    </w:pPr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308</Words>
  <Characters>2128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Graholy Éva</dc:creator>
  <cp:lastModifiedBy>Graholy Éva</cp:lastModifiedBy>
  <cp:revision>12</cp:revision>
  <cp:lastPrinted>2014-02-07T08:16:00Z</cp:lastPrinted>
  <dcterms:created xsi:type="dcterms:W3CDTF">2014-02-07T07:21:00Z</dcterms:created>
  <dcterms:modified xsi:type="dcterms:W3CDTF">2014-02-12T13:35:00Z</dcterms:modified>
</cp:coreProperties>
</file>